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2D7" w:rsidRPr="008E0740" w:rsidRDefault="009E02D7" w:rsidP="009E02D7">
      <w:pPr>
        <w:spacing w:after="0" w:line="240" w:lineRule="atLeast"/>
        <w:ind w:firstLine="709"/>
        <w:jc w:val="center"/>
        <w:rPr>
          <w:rFonts w:ascii="Times New Roman" w:eastAsia="MS Mincho" w:hAnsi="Times New Roman" w:cs="Times New Roman"/>
          <w:b/>
          <w:sz w:val="28"/>
          <w:szCs w:val="28"/>
          <w:lang w:val="tt-RU" w:eastAsia="ja-JP"/>
        </w:rPr>
      </w:pPr>
      <w:bookmarkStart w:id="0" w:name="_GoBack"/>
      <w:bookmarkEnd w:id="0"/>
      <w:r w:rsidRPr="008E0740">
        <w:rPr>
          <w:rFonts w:ascii="Times New Roman" w:eastAsia="MS Mincho" w:hAnsi="Times New Roman" w:cs="Times New Roman"/>
          <w:b/>
          <w:sz w:val="28"/>
          <w:szCs w:val="28"/>
          <w:lang w:val="tt-RU" w:eastAsia="ja-JP"/>
        </w:rPr>
        <w:t>Аңлатма язуы</w:t>
      </w:r>
    </w:p>
    <w:p w:rsidR="009E02D7" w:rsidRPr="005E32BA" w:rsidRDefault="009E02D7" w:rsidP="009E02D7">
      <w:pPr>
        <w:spacing w:after="0" w:line="240" w:lineRule="atLeast"/>
        <w:ind w:firstLine="709"/>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tt-RU" w:eastAsia="ja-JP"/>
        </w:rPr>
        <w:t xml:space="preserve">Рус мәктәпләрендә укучы татар балаларына татар теленнән белем бирүнең </w:t>
      </w:r>
      <w:r w:rsidRPr="005E32BA">
        <w:rPr>
          <w:rFonts w:ascii="Times New Roman" w:eastAsia="MS Mincho" w:hAnsi="Times New Roman" w:cs="Times New Roman"/>
          <w:b/>
          <w:sz w:val="24"/>
          <w:szCs w:val="24"/>
          <w:lang w:val="tt-RU" w:eastAsia="ja-JP"/>
        </w:rPr>
        <w:t>төп максаты</w:t>
      </w:r>
      <w:r w:rsidRPr="005E32BA">
        <w:rPr>
          <w:rFonts w:ascii="Times New Roman" w:eastAsia="MS Mincho" w:hAnsi="Times New Roman" w:cs="Times New Roman"/>
          <w:sz w:val="24"/>
          <w:szCs w:val="24"/>
          <w:lang w:val="tt-RU" w:eastAsia="ja-JP"/>
        </w:rPr>
        <w:t xml:space="preserve"> – Федерал</w:t>
      </w:r>
      <w:r w:rsidRPr="005E32BA">
        <w:rPr>
          <w:rFonts w:ascii="Times New Roman" w:eastAsia="MS Mincho" w:hAnsi="Times New Roman" w:cs="Times New Roman"/>
          <w:sz w:val="24"/>
          <w:szCs w:val="24"/>
          <w:lang w:val="be-BY" w:eastAsia="ja-JP"/>
        </w:rPr>
        <w:t>ь</w:t>
      </w:r>
      <w:r w:rsidRPr="005E32BA">
        <w:rPr>
          <w:rFonts w:ascii="Times New Roman" w:eastAsia="MS Mincho" w:hAnsi="Times New Roman" w:cs="Times New Roman"/>
          <w:sz w:val="24"/>
          <w:szCs w:val="24"/>
          <w:lang w:val="tt-RU" w:eastAsia="ja-JP"/>
        </w:rPr>
        <w:t xml:space="preserve"> дәүләт стандарты таләпләрен тормышка ашыру белән бергә </w:t>
      </w:r>
      <w:r w:rsidRPr="005E32BA">
        <w:rPr>
          <w:rFonts w:ascii="Times New Roman" w:eastAsia="MS Mincho" w:hAnsi="Times New Roman" w:cs="Times New Roman"/>
          <w:sz w:val="24"/>
          <w:szCs w:val="24"/>
          <w:lang w:val="be-BY" w:eastAsia="ja-JP"/>
        </w:rPr>
        <w:t>рус мәктәбендә татар теленә өйрәткәндә укучыларда лингвистик (тел), коммуникатив (аралашу), милли мәдәният өлкәсенә караган  культурологик (мәдәниятлелек) компетенцияләр булдыру.</w:t>
      </w:r>
    </w:p>
    <w:p w:rsidR="009E02D7" w:rsidRPr="005E32BA" w:rsidRDefault="009E02D7" w:rsidP="009E02D7">
      <w:pPr>
        <w:shd w:val="clear" w:color="auto" w:fill="FFFFFF"/>
        <w:spacing w:after="0" w:line="240" w:lineRule="atLeast"/>
        <w:ind w:firstLine="709"/>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noProof/>
          <w:sz w:val="24"/>
          <w:szCs w:val="24"/>
          <w:lang w:val="tt-RU" w:eastAsia="ja-JP"/>
        </w:rPr>
        <w:t xml:space="preserve">Дәүләт стандартлары таләпләреннән чыгып, ана телен </w:t>
      </w:r>
      <w:r w:rsidRPr="005E32BA">
        <w:rPr>
          <w:rFonts w:ascii="Times New Roman" w:eastAsia="MS Mincho" w:hAnsi="Times New Roman" w:cs="Times New Roman"/>
          <w:noProof/>
          <w:spacing w:val="-2"/>
          <w:sz w:val="24"/>
          <w:szCs w:val="24"/>
          <w:lang w:val="tt-RU" w:eastAsia="ja-JP"/>
        </w:rPr>
        <w:t xml:space="preserve">укытуның </w:t>
      </w:r>
      <w:r w:rsidRPr="005E32BA">
        <w:rPr>
          <w:rFonts w:ascii="Times New Roman" w:eastAsia="MS Mincho" w:hAnsi="Times New Roman" w:cs="Times New Roman"/>
          <w:b/>
          <w:noProof/>
          <w:spacing w:val="-2"/>
          <w:sz w:val="24"/>
          <w:szCs w:val="24"/>
          <w:lang w:val="tt-RU" w:eastAsia="ja-JP"/>
        </w:rPr>
        <w:t xml:space="preserve">төп    бурычлары </w:t>
      </w:r>
      <w:r w:rsidRPr="005E32BA">
        <w:rPr>
          <w:rFonts w:ascii="Times New Roman" w:eastAsia="MS Mincho" w:hAnsi="Times New Roman" w:cs="Times New Roman"/>
          <w:noProof/>
          <w:spacing w:val="-2"/>
          <w:sz w:val="24"/>
          <w:szCs w:val="24"/>
          <w:lang w:val="tt-RU" w:eastAsia="ja-JP"/>
        </w:rPr>
        <w:t>түбәндәгеләрне тәшкил итә:</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pacing w:val="-1"/>
          <w:sz w:val="24"/>
          <w:szCs w:val="24"/>
          <w:lang w:val="tt-RU" w:eastAsia="ja-JP"/>
        </w:rPr>
        <w:t xml:space="preserve">укучыларда ватанпәрвәрлек хисләре, туган телгә сакчыл </w:t>
      </w:r>
      <w:r w:rsidRPr="005E32BA">
        <w:rPr>
          <w:rFonts w:ascii="Times New Roman" w:eastAsia="MS Mincho" w:hAnsi="Times New Roman" w:cs="Times New Roman"/>
          <w:noProof/>
          <w:sz w:val="24"/>
          <w:szCs w:val="24"/>
          <w:lang w:val="tt-RU" w:eastAsia="ja-JP"/>
        </w:rPr>
        <w:t>караш тәрбияләү;</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укучыларның сөйләм эшчәнлеген һәм фикерләү сәләтен, төрле шартларда әдәби телдә дөрес аралаша белү күнекмәләрен үстерү;</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pacing w:val="-3"/>
          <w:sz w:val="24"/>
          <w:szCs w:val="24"/>
          <w:lang w:val="tt-RU" w:eastAsia="ja-JP"/>
        </w:rPr>
        <w:t xml:space="preserve">татар теле гыйлеме, аның төзелеше, кулланылыш өлкәсе, </w:t>
      </w:r>
      <w:r w:rsidRPr="005E32BA">
        <w:rPr>
          <w:rFonts w:ascii="Times New Roman" w:eastAsia="MS Mincho" w:hAnsi="Times New Roman" w:cs="Times New Roman"/>
          <w:noProof/>
          <w:spacing w:val="-1"/>
          <w:sz w:val="24"/>
          <w:szCs w:val="24"/>
          <w:lang w:val="tt-RU" w:eastAsia="ja-JP"/>
        </w:rPr>
        <w:t xml:space="preserve">төп нормалары буенча беренчел белемнәрне үзләштерү, сөйләм этикеты белән </w:t>
      </w:r>
      <w:r w:rsidRPr="005E32BA">
        <w:rPr>
          <w:rFonts w:ascii="Times New Roman" w:eastAsia="MS Mincho" w:hAnsi="Times New Roman" w:cs="Times New Roman"/>
          <w:noProof/>
          <w:sz w:val="24"/>
          <w:szCs w:val="24"/>
          <w:lang w:val="tt-RU" w:eastAsia="ja-JP"/>
        </w:rPr>
        <w:t>танышу, сүз байлыгын арттыру;</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 xml:space="preserve">дәресләрдә өйрәнелгән тел фактларын анализлый, тел күренешләрен күрә, таба </w:t>
      </w:r>
      <w:r w:rsidRPr="005E32BA">
        <w:rPr>
          <w:rFonts w:ascii="Times New Roman" w:eastAsia="MS Mincho" w:hAnsi="Times New Roman" w:cs="Times New Roman"/>
          <w:noProof/>
          <w:spacing w:val="-2"/>
          <w:sz w:val="24"/>
          <w:szCs w:val="24"/>
          <w:lang w:val="tt-RU" w:eastAsia="ja-JP"/>
        </w:rPr>
        <w:t xml:space="preserve">белү сәләтен, тәкъдим ителгән мәгълүматтан мөһимен сайлап  ала белү </w:t>
      </w:r>
      <w:r w:rsidRPr="005E32BA">
        <w:rPr>
          <w:rFonts w:ascii="Times New Roman" w:eastAsia="MS Mincho" w:hAnsi="Times New Roman" w:cs="Times New Roman"/>
          <w:noProof/>
          <w:sz w:val="24"/>
          <w:szCs w:val="24"/>
          <w:lang w:val="tt-RU" w:eastAsia="ja-JP"/>
        </w:rPr>
        <w:t>осталыгын үстерү;</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алынган белемне һәм осталыкны тормышта максатчан кулланырга өйрәтү;</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дәреслек, өстәмә һәм белешмә әдәбият белән эш итү, уку, язу күнекмәләрен камилләштерү;</w:t>
      </w:r>
    </w:p>
    <w:p w:rsidR="009E02D7" w:rsidRPr="005E32BA" w:rsidRDefault="009E02D7" w:rsidP="009E02D7">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үз милләтеңә, телеңә хөрмәт белән карау, шулай ук татар теле аша башка милләт вәкилләренә, аларның рухи мирасына мәхәббәт хисе тәрбияләү.</w:t>
      </w:r>
    </w:p>
    <w:p w:rsidR="009E02D7" w:rsidRPr="005E32BA" w:rsidRDefault="009E02D7" w:rsidP="009E02D7">
      <w:pPr>
        <w:widowControl w:val="0"/>
        <w:shd w:val="clear" w:color="auto" w:fill="FFFFFF"/>
        <w:tabs>
          <w:tab w:val="left" w:pos="754"/>
        </w:tabs>
        <w:autoSpaceDE w:val="0"/>
        <w:autoSpaceDN w:val="0"/>
        <w:adjustRightInd w:val="0"/>
        <w:spacing w:after="0" w:line="240" w:lineRule="atLeast"/>
        <w:jc w:val="both"/>
        <w:rPr>
          <w:rFonts w:ascii="Times New Roman" w:eastAsia="MS Mincho" w:hAnsi="Times New Roman" w:cs="Times New Roman"/>
          <w:noProof/>
          <w:sz w:val="24"/>
          <w:szCs w:val="24"/>
          <w:lang w:val="tt-RU" w:eastAsia="ja-JP"/>
        </w:rPr>
      </w:pPr>
    </w:p>
    <w:p w:rsidR="009E02D7" w:rsidRPr="005E32BA" w:rsidRDefault="009E02D7" w:rsidP="009E02D7">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Эш программасы түбәндәге  документларга нигезләнеп төзелде:</w:t>
      </w:r>
    </w:p>
    <w:p w:rsidR="009E02D7" w:rsidRPr="005E32BA" w:rsidRDefault="009E02D7" w:rsidP="009E02D7">
      <w:pPr>
        <w:spacing w:after="0" w:line="240" w:lineRule="atLeast"/>
        <w:jc w:val="both"/>
        <w:rPr>
          <w:rFonts w:ascii="Times New Roman" w:eastAsia="MS Mincho" w:hAnsi="Times New Roman" w:cs="Times New Roman"/>
          <w:b/>
          <w:bCs/>
          <w:sz w:val="24"/>
          <w:szCs w:val="24"/>
          <w:lang w:val="tt-RU" w:eastAsia="ja-JP"/>
        </w:rPr>
      </w:pP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1-4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1. Россия Федерациясенең “Мәгариф турында”гы Законы (Федеральный закон от 29.12.2012 273-ФЗ “Об образовании в Российской Федерации”).</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2. Татарстан Республикасының “Мәгариф турында”гы Законы (Закон Республики Татарстан “Об образовании” № 68-ЗРТ от 22 июля 2013 года, статья 8).</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3. Россия Федерациясенең “Россия Федерациясе халык</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телләре турында”гы 126-ФЗ нчы номерлы Законы (24.07.1998).</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4. РФ Мәгариф һәм фән министрлыгы приказы, 30 нчы август, 2013 нче ел №115 (“Об утверждении Порядка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5. “Татарстан Республикасының халык телләре турында” Законы (Закон Республики Татарстан от 08.07.1992 № 1560-XII (ред. от 03.03.2012г.)</w:t>
      </w:r>
      <w:r>
        <w:rPr>
          <w:rFonts w:ascii="Times New Roman" w:eastAsia="MS Mincho" w:hAnsi="Times New Roman" w:cs="Times New Roman"/>
          <w:sz w:val="24"/>
          <w:szCs w:val="24"/>
          <w:lang w:eastAsia="ja-JP"/>
        </w:rPr>
        <w:t xml:space="preserve"> “О государственных языках Рес</w:t>
      </w:r>
      <w:r w:rsidRPr="005E32BA">
        <w:rPr>
          <w:rFonts w:ascii="Times New Roman" w:eastAsia="MS Mincho" w:hAnsi="Times New Roman" w:cs="Times New Roman"/>
          <w:sz w:val="24"/>
          <w:szCs w:val="24"/>
          <w:lang w:eastAsia="ja-JP"/>
        </w:rPr>
        <w:t>публики Татарстан и других языках в Республике Татарстан”).</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6. “Татарстан Республикасы дәүләт телләре һәм Татарстан Республикасында башка телләр турында” Татарстан Республикасы Законы, 2004</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нче ел, 1</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нче июль.</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7. “2014-2020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2013 нче ел, 25 нче октябрь, 794 нче карар.</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lastRenderedPageBreak/>
        <w:t>8. 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9. РФ  Мәгариф һәм фән министрлыгының башлангыч, төп һәм урта (тулы) гомуми белем бирү стандартларының федераль компонентын раслау турындагы № 1089 нчы приказы (5 март, 2004 ел, үзгәрешләр белән);</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 xml:space="preserve">10. </w:t>
      </w:r>
      <w:r w:rsidRPr="005E32BA">
        <w:rPr>
          <w:rFonts w:ascii="Times New Roman" w:eastAsia="MS Mincho" w:hAnsi="Times New Roman" w:cs="Times New Roman"/>
          <w:sz w:val="24"/>
          <w:szCs w:val="24"/>
          <w:lang w:eastAsia="ja-JP"/>
        </w:rPr>
        <w:t xml:space="preserve"> Татарстан Республикасында 2012-2020 нче елларда фән һәм мәгариф үсеше турында “Дәүләт программасы”.</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1</w:t>
      </w:r>
      <w:r w:rsidRPr="005E32BA">
        <w:rPr>
          <w:rFonts w:ascii="Times New Roman" w:eastAsia="MS Mincho" w:hAnsi="Times New Roman" w:cs="Times New Roman"/>
          <w:sz w:val="24"/>
          <w:szCs w:val="24"/>
          <w:lang w:val="tt-RU" w:eastAsia="ja-JP"/>
        </w:rPr>
        <w:t>1</w:t>
      </w:r>
      <w:r w:rsidRPr="005E32BA">
        <w:rPr>
          <w:rFonts w:ascii="Times New Roman" w:eastAsia="MS Mincho" w:hAnsi="Times New Roman" w:cs="Times New Roman"/>
          <w:sz w:val="24"/>
          <w:szCs w:val="24"/>
          <w:lang w:eastAsia="ja-JP"/>
        </w:rPr>
        <w:t>. 2010-2015 нче елларда Татарстан Республикасында мәгарифне үстерү стратегиясе “Киләчәк” программасы.</w:t>
      </w:r>
    </w:p>
    <w:p w:rsidR="009E02D7" w:rsidRPr="005E32BA" w:rsidRDefault="009E02D7" w:rsidP="009E02D7">
      <w:pPr>
        <w:spacing w:after="0" w:line="240" w:lineRule="atLeast"/>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12. Белем бирү процессында куллануга тәкъдим ителгән (рөхсәт ителгән) дәреслекләрнең региональ исемлеге;</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noProof/>
          <w:sz w:val="24"/>
          <w:szCs w:val="24"/>
          <w:lang w:val="tt-RU" w:eastAsia="ja-JP"/>
        </w:rPr>
        <w:t xml:space="preserve">13. </w:t>
      </w:r>
      <w:r w:rsidRPr="005E32BA">
        <w:rPr>
          <w:rFonts w:ascii="Times New Roman" w:eastAsia="MS Mincho" w:hAnsi="Times New Roman" w:cs="Times New Roman"/>
          <w:sz w:val="24"/>
          <w:szCs w:val="24"/>
          <w:lang w:val="tt-RU" w:eastAsia="ja-JP"/>
        </w:rPr>
        <w:t>“Рус телендә урта (тулы) гомуми белем бирү мәктәбендә татар телен һәм әдәбиятын укыту программасы”(татар  балалары өчен): 1 – 11 нче сыйныфлар. – Казан: Мәгариф, 2010;</w:t>
      </w:r>
    </w:p>
    <w:p w:rsidR="009E02D7" w:rsidRPr="005E32BA" w:rsidRDefault="009E02D7" w:rsidP="009E02D7">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14.  “Татар телендә башлангыч гомумбелем мәктәбендә ана теле укыту: гомуми программа ”: 1-4 нче сыйныфлар. – Казан: Мәгариф, 2011;</w:t>
      </w:r>
    </w:p>
    <w:p w:rsidR="009E02D7" w:rsidRPr="008E0740" w:rsidRDefault="009E02D7" w:rsidP="009E02D7">
      <w:pPr>
        <w:spacing w:after="0" w:line="240" w:lineRule="atLeast"/>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15. </w:t>
      </w:r>
      <w:r w:rsidRPr="008E0740">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9E02D7" w:rsidRPr="005E32BA" w:rsidRDefault="009E02D7" w:rsidP="009E02D7">
      <w:pPr>
        <w:spacing w:after="0" w:line="240" w:lineRule="atLeast"/>
        <w:jc w:val="center"/>
        <w:rPr>
          <w:rFonts w:ascii="Times New Roman" w:eastAsia="MS Mincho" w:hAnsi="Times New Roman" w:cs="Times New Roman"/>
          <w:noProof/>
          <w:sz w:val="24"/>
          <w:szCs w:val="24"/>
          <w:lang w:val="tt-RU" w:eastAsia="ja-JP"/>
        </w:rPr>
      </w:pPr>
    </w:p>
    <w:p w:rsidR="009E02D7" w:rsidRPr="005E32BA" w:rsidRDefault="009E02D7" w:rsidP="009E02D7">
      <w:pPr>
        <w:spacing w:after="0" w:line="240" w:lineRule="atLeast"/>
        <w:jc w:val="center"/>
        <w:rPr>
          <w:rFonts w:ascii="Times New Roman" w:eastAsia="MS Mincho" w:hAnsi="Times New Roman" w:cs="Times New Roman"/>
          <w:b/>
          <w:noProof/>
          <w:sz w:val="24"/>
          <w:szCs w:val="24"/>
          <w:lang w:val="tt-RU" w:eastAsia="ja-JP"/>
        </w:rPr>
      </w:pPr>
      <w:r w:rsidRPr="005E32BA">
        <w:rPr>
          <w:rFonts w:ascii="Times New Roman" w:eastAsia="MS Mincho" w:hAnsi="Times New Roman" w:cs="Times New Roman"/>
          <w:b/>
          <w:noProof/>
          <w:sz w:val="24"/>
          <w:szCs w:val="24"/>
          <w:lang w:val="tt-RU" w:eastAsia="ja-JP"/>
        </w:rPr>
        <w:t>Укыту фәненең уку планында тоткан урыны</w:t>
      </w:r>
    </w:p>
    <w:p w:rsidR="009E02D7" w:rsidRDefault="009E02D7" w:rsidP="009E02D7">
      <w:pPr>
        <w:spacing w:after="0" w:line="240" w:lineRule="atLeast"/>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Татар телен өйрәнүгә 1-4 нче сыйныфларда атнага 3 әр сәг. хисабыннан вакыт бирелә. 1 нче сыйныфларда 33 атнага – 99, 2-4 нче сыйныфларда 34 атнага 102 шәр сәг. ана теле дәресләре укытыла.</w:t>
      </w:r>
    </w:p>
    <w:p w:rsidR="009E02D7" w:rsidRPr="005E32BA" w:rsidRDefault="009E02D7" w:rsidP="009E02D7">
      <w:pPr>
        <w:spacing w:after="0" w:line="240" w:lineRule="atLeast"/>
        <w:jc w:val="both"/>
        <w:rPr>
          <w:rFonts w:ascii="Times New Roman" w:eastAsia="MS Mincho" w:hAnsi="Times New Roman" w:cs="Times New Roman"/>
          <w:noProof/>
          <w:sz w:val="24"/>
          <w:szCs w:val="24"/>
          <w:lang w:val="tt-RU" w:eastAsia="ja-JP"/>
        </w:rPr>
      </w:pPr>
    </w:p>
    <w:p w:rsidR="009E02D7" w:rsidRPr="005E32BA" w:rsidRDefault="009E02D7" w:rsidP="009E02D7">
      <w:pPr>
        <w:spacing w:after="0" w:line="240" w:lineRule="atLeast"/>
        <w:ind w:firstLine="720"/>
        <w:contextualSpacing/>
        <w:jc w:val="both"/>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Эш программасы түбәндәге дәреслекләр белән эшләүгә нигезләнеп язылды:</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а) Харисова Ч. М., Мияссарова И. Х. ларның ТР мәгариф һәм фән министырлыгы тарафыннан рөхсәт ителгән дүртьеллык   башлангыч мәктәбенең 1 нче сыйныф өчен “Татар теле” дәреслеге, 2011</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ә)  Ф. Ф. Харисов, Ч. М. Харисова, Е. А. Панова тарафыннан эшләнгән (Казан, “Мәгариф-Вакыт” нәшрияты, 2013) 2 нче сыйныфның “Татар теле” дәреслеге (ике кисәктә)</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б) Ф. Ф. Харисов, Г. Р. Шакирова, Р. К. Сәгъдиева, Л. К. Хисмэтова тарафыннан эшләнгән (Казан, “Мәгариф-Вакыт” нәшрияты, 2013) 3 нче сыйныфның “Татар теле”дәреслеге (ике кисәктә)</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в) Ф. Ф. Харисов, Ч. М. Харисова, Р. К. Сәгъдиева, В. А. Гарипова тарафыннан эшләнгән (Казан, “Мәгариф-Вакыт” нәшрияты, 2014) 4 нче сыйныфның  “Татар теле” дәреслеге (ике кисәктә)</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г) Ф. Ш. Гарифуллина, И. Х. Мияссарова Әлифба. Рус телендә башлангыч гомуми белем бирү мәктәбенең 1 нче сыйныфы өчен дәреслек. Казан: “Мәгариф-Вакыт”нәшр., 2012. – 111б</w:t>
      </w:r>
    </w:p>
    <w:p w:rsidR="009E02D7" w:rsidRPr="005E32BA" w:rsidRDefault="009E02D7" w:rsidP="009E02D7">
      <w:pPr>
        <w:spacing w:after="0" w:line="240" w:lineRule="atLeast"/>
        <w:ind w:firstLine="540"/>
        <w:contextualSpacing/>
        <w:jc w:val="both"/>
        <w:rPr>
          <w:rFonts w:ascii="Times New Roman" w:eastAsia="Calibri" w:hAnsi="Times New Roman" w:cs="Times New Roman"/>
          <w:bCs/>
          <w:sz w:val="24"/>
          <w:szCs w:val="24"/>
          <w:lang w:val="tt-RU" w:eastAsia="ru-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eastAsia="ja-JP"/>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eastAsia="ja-JP"/>
        </w:rPr>
      </w:pPr>
    </w:p>
    <w:p w:rsidR="009E02D7" w:rsidRPr="005E32BA" w:rsidRDefault="009E02D7" w:rsidP="009E02D7">
      <w:pPr>
        <w:spacing w:after="0" w:line="240" w:lineRule="atLeast"/>
        <w:jc w:val="center"/>
        <w:rPr>
          <w:rFonts w:ascii="Times New Roman" w:eastAsia="Calibri" w:hAnsi="Times New Roman" w:cs="Times New Roman"/>
          <w:b/>
          <w:sz w:val="24"/>
          <w:szCs w:val="24"/>
          <w:lang w:val="tt-RU" w:eastAsia="ja-JP"/>
        </w:rPr>
      </w:pPr>
      <w:r w:rsidRPr="005E32BA">
        <w:rPr>
          <w:rFonts w:ascii="Times New Roman" w:eastAsia="Calibri" w:hAnsi="Times New Roman" w:cs="Times New Roman"/>
          <w:b/>
          <w:sz w:val="24"/>
          <w:szCs w:val="24"/>
          <w:lang w:val="tt-RU" w:eastAsia="ja-JP"/>
        </w:rPr>
        <w:t>Укыту фәне эчтәлегенең кыйммәте</w:t>
      </w:r>
    </w:p>
    <w:p w:rsidR="009E02D7" w:rsidRPr="005E32BA" w:rsidRDefault="009E02D7" w:rsidP="009E02D7">
      <w:pPr>
        <w:spacing w:after="0" w:line="240" w:lineRule="atLeast"/>
        <w:ind w:firstLine="709"/>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 xml:space="preserve">Рус һәм татар телләрен өйрәнү нәтиҗәсендә, башлангыч сыйныф укучылары телнең аралашу чарасы булуына төшенәләр, аны милли мәдәни күренеш буларак кабул итәләр. Тел өйрәнү укучы өчен белем алуның төп нигезе, аны уйларга һәм күзалларга өйрәтүдә, иҗади мөмкинлекләрен үстерүдә төп чараларның берсе булып тора. Шул ук вакытта, укучылар телдән һәм язма формада аралашу өчен, төрле </w:t>
      </w:r>
      <w:r w:rsidRPr="005E32BA">
        <w:rPr>
          <w:rFonts w:ascii="Times New Roman" w:eastAsia="MS Mincho" w:hAnsi="Times New Roman" w:cs="Times New Roman"/>
          <w:sz w:val="24"/>
          <w:szCs w:val="24"/>
          <w:lang w:val="tt-RU" w:eastAsia="ja-JP"/>
        </w:rPr>
        <w:lastRenderedPageBreak/>
        <w:t>мәгълүмати чараларның мөмкинлекләреннән киңрәк файдалана белергә дә өйрәнәләр. Башлангыч сыйныфны тәмамлаганда, укучылар телдән һәм язма сөйләмнең дөреслеге кешенең гомуми культурасы дәрәҗәсен билгеләвен дә аңлыйлар. Алар туган телдәге башлангыч орфоэпик, лексик һәм грамматик төшенчәләрне, сөйләм әдәбе кагыйдәләрен үзләштерәләр.</w:t>
      </w:r>
    </w:p>
    <w:p w:rsidR="009E02D7" w:rsidRPr="005E32BA" w:rsidRDefault="009E02D7" w:rsidP="009E02D7">
      <w:pPr>
        <w:spacing w:after="0" w:line="240" w:lineRule="atLeast"/>
        <w:ind w:firstLine="709"/>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4 нче сыйныф ахырына укучылар хатасыз яза белүне гомуми үсеш дәрәҗәсенең күрсәткече буларак кабул итә; орфографик кагыйдәләрне, тыныш билгеләрен урынлы куллана белү җөмлә төзегәндә һәм бирелгән җөмләләрне тикшергәндә кирәк булуына ышана; тел белеме бүлекләре –  лексикология, сүз төзелеше, морфология һәм синтаксис буенча башлангыч мәгълүмат ала, тиешле күләмдә тел берәмлеге буларак аваз, хәреф, сүзнең мәгънәле кисәкләре, сүз төркемнәре, җөмлә кисәкләрен, гади җөмләләрне табарга, аларга характеристика бирергә һәм чагыштырырга өйрәнә, бу исә үз чиратында укучыга алга таба катлаулырак төшенчәләр белән эш итәргә таяныч була. Нәтиҗәдә укучыда танып-белү эшчәнлегенә кызыксыну барлыкка килә һәм ул алдагы сыйныфларда татар теле буенча алачак белемнең нигезен тәшкил итә.</w:t>
      </w:r>
    </w:p>
    <w:p w:rsidR="009E02D7" w:rsidRPr="005E32BA" w:rsidRDefault="009E02D7" w:rsidP="009E02D7">
      <w:pPr>
        <w:keepNext/>
        <w:widowControl w:val="0"/>
        <w:shd w:val="clear" w:color="auto" w:fill="FFFFFF"/>
        <w:autoSpaceDE w:val="0"/>
        <w:autoSpaceDN w:val="0"/>
        <w:adjustRightInd w:val="0"/>
        <w:spacing w:after="0" w:line="240" w:lineRule="atLeast"/>
        <w:jc w:val="center"/>
        <w:outlineLvl w:val="0"/>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Татар теле  өйрәнүнең шәхси, предметара, предмет нәтиҗәләре</w:t>
      </w:r>
    </w:p>
    <w:p w:rsidR="009E02D7" w:rsidRPr="005E32BA" w:rsidRDefault="009E02D7" w:rsidP="009E02D7">
      <w:pPr>
        <w:spacing w:after="0" w:line="240" w:lineRule="atLeast"/>
        <w:jc w:val="both"/>
        <w:rPr>
          <w:rFonts w:ascii="Times New Roman" w:eastAsia="Calibri" w:hAnsi="Times New Roman" w:cs="Times New Roman"/>
          <w:sz w:val="24"/>
          <w:szCs w:val="24"/>
          <w:u w:val="single"/>
          <w:lang w:val="tt-RU" w:eastAsia="ru-RU"/>
        </w:rPr>
      </w:pPr>
      <w:r w:rsidRPr="005E32BA">
        <w:rPr>
          <w:rFonts w:ascii="Times New Roman" w:eastAsia="Calibri" w:hAnsi="Times New Roman" w:cs="Times New Roman"/>
          <w:b/>
          <w:sz w:val="24"/>
          <w:szCs w:val="24"/>
          <w:u w:val="single"/>
          <w:lang w:val="tt-RU" w:eastAsia="ru-RU"/>
        </w:rPr>
        <w:t>Шәхси нәтиҗәләр:</w:t>
      </w:r>
    </w:p>
    <w:p w:rsidR="009E02D7" w:rsidRPr="005E32BA" w:rsidRDefault="009E02D7" w:rsidP="009E02D7">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туган республикага, туган илгә, халкына, ил тарихына карата гражданлык нигезләре, үз милләтен ярату, татар булуы белән горурлану хисләре формалаштыру;</w:t>
      </w:r>
    </w:p>
    <w:p w:rsidR="009E02D7" w:rsidRPr="005E32BA" w:rsidRDefault="009E02D7" w:rsidP="009E02D7">
      <w:pPr>
        <w:numPr>
          <w:ilvl w:val="0"/>
          <w:numId w:val="2"/>
        </w:numPr>
        <w:spacing w:after="0" w:line="240" w:lineRule="atLeast"/>
        <w:ind w:left="0"/>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табигать, халык, культура, дин төрлелеген берләштергән дөньяга социаль караш формалаштыру;</w:t>
      </w:r>
    </w:p>
    <w:p w:rsidR="009E02D7" w:rsidRPr="005E32BA" w:rsidRDefault="009E02D7" w:rsidP="009E02D7">
      <w:pPr>
        <w:numPr>
          <w:ilvl w:val="0"/>
          <w:numId w:val="2"/>
        </w:numPr>
        <w:spacing w:after="0" w:line="240" w:lineRule="atLeast"/>
        <w:ind w:left="0"/>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башка халыкларның культурасына, тарихына хөрмәтле караш, башкалар фикеренә карата түземлелек формалаштыру;</w:t>
      </w:r>
    </w:p>
    <w:p w:rsidR="009E02D7" w:rsidRPr="005E32BA" w:rsidRDefault="009E02D7" w:rsidP="009E02D7">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укучының тоткан урынын, укучы ролен кабул итү, укуга карата кызыксыну уяту, укуның шәхсән мәгънәсен аңлауны формалаштыру;</w:t>
      </w:r>
    </w:p>
    <w:p w:rsidR="009E02D7" w:rsidRPr="005E32BA" w:rsidRDefault="009E02D7" w:rsidP="009E02D7">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әхлакый нормаларны кузаллауга нигезләнеп, укучының үз эшләгән эшләре өчен шәхси җаваплылыгын, мөстәкыйльлеген үстерү;</w:t>
      </w:r>
    </w:p>
    <w:p w:rsidR="009E02D7" w:rsidRPr="005E32BA" w:rsidRDefault="009E02D7" w:rsidP="009E02D7">
      <w:pPr>
        <w:numPr>
          <w:ilvl w:val="0"/>
          <w:numId w:val="2"/>
        </w:numPr>
        <w:spacing w:after="0" w:line="240" w:lineRule="atLeast"/>
        <w:ind w:left="0" w:hanging="284"/>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эстетик ихтыяҗ һәм хис формалаштыру;</w:t>
      </w:r>
    </w:p>
    <w:p w:rsidR="009E02D7" w:rsidRPr="005E32BA" w:rsidRDefault="009E02D7" w:rsidP="009E02D7">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башкалар хисен аңлау, кайгырта белү, шәфкатьлелек, мәрхәмәтлелек, әхлакый хисләрен үстерү;</w:t>
      </w:r>
    </w:p>
    <w:p w:rsidR="009E02D7" w:rsidRPr="005E32BA" w:rsidRDefault="009E02D7" w:rsidP="009E02D7">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балаларның дуслары, олылар белән хезмәттәшлек итү күнекмәләрен формалаштыру, конфликтлы ситуацияләрне булдырмау һәм алардан чыгу юлларын таба белүләрен үстерү;</w:t>
      </w:r>
    </w:p>
    <w:p w:rsidR="009E02D7" w:rsidRPr="005E32BA" w:rsidRDefault="009E02D7" w:rsidP="009E02D7">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9E02D7" w:rsidRPr="005E32BA" w:rsidRDefault="009E02D7" w:rsidP="009E02D7">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иҗади хезмәткә, эшнең нәтиҗәсенә мотивация булдыру, материаль һәм рухи байлыкларга сак караш формалаштыру.</w:t>
      </w:r>
    </w:p>
    <w:p w:rsidR="009E02D7" w:rsidRPr="005E32BA" w:rsidRDefault="009E02D7" w:rsidP="009E02D7">
      <w:pPr>
        <w:tabs>
          <w:tab w:val="left" w:pos="720"/>
        </w:tabs>
        <w:autoSpaceDE w:val="0"/>
        <w:autoSpaceDN w:val="0"/>
        <w:adjustRightInd w:val="0"/>
        <w:spacing w:after="0" w:line="240" w:lineRule="atLeast"/>
        <w:ind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b/>
          <w:bCs/>
          <w:sz w:val="24"/>
          <w:szCs w:val="24"/>
          <w:u w:val="single"/>
          <w:lang w:val="tt-RU" w:eastAsia="ja-JP"/>
        </w:rPr>
        <w:t>Предмет нәтиҗәләре</w:t>
      </w:r>
      <w:r w:rsidRPr="005E32BA">
        <w:rPr>
          <w:rFonts w:ascii="Times New Roman" w:eastAsia="MS Mincho" w:hAnsi="Times New Roman" w:cs="Times New Roman"/>
          <w:sz w:val="24"/>
          <w:szCs w:val="24"/>
          <w:u w:val="single"/>
          <w:lang w:val="tt-RU" w:eastAsia="ja-JP"/>
        </w:rPr>
        <w:t>:</w:t>
      </w:r>
    </w:p>
    <w:p w:rsidR="009E02D7" w:rsidRPr="005E32BA" w:rsidRDefault="009E02D7" w:rsidP="009E02D7">
      <w:pPr>
        <w:numPr>
          <w:ilvl w:val="1"/>
          <w:numId w:val="3"/>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kern w:val="2"/>
          <w:sz w:val="24"/>
          <w:szCs w:val="24"/>
          <w:lang w:val="tt-RU" w:eastAsia="ja-JP"/>
        </w:rPr>
        <w:t>татар телендә сөйләшүчеләр белән телдән яки язмача аралашу күнекмәләренә ия булу;</w:t>
      </w:r>
    </w:p>
    <w:p w:rsidR="009E02D7" w:rsidRPr="005E32BA" w:rsidRDefault="009E02D7" w:rsidP="009E02D7">
      <w:pPr>
        <w:numPr>
          <w:ilvl w:val="1"/>
          <w:numId w:val="3"/>
        </w:numPr>
        <w:tabs>
          <w:tab w:val="left" w:pos="720"/>
        </w:tabs>
        <w:autoSpaceDE w:val="0"/>
        <w:autoSpaceDN w:val="0"/>
        <w:adjustRightInd w:val="0"/>
        <w:spacing w:after="0" w:line="240" w:lineRule="atLeast"/>
        <w:ind w:left="0" w:hanging="284"/>
        <w:contextualSpacing/>
        <w:jc w:val="both"/>
        <w:rPr>
          <w:rFonts w:ascii="Times New Roman" w:eastAsia="Calibri" w:hAnsi="Times New Roman" w:cs="Times New Roman"/>
          <w:kern w:val="2"/>
          <w:sz w:val="24"/>
          <w:szCs w:val="24"/>
          <w:lang w:val="tt-RU" w:eastAsia="ru-RU"/>
        </w:rPr>
      </w:pPr>
      <w:r w:rsidRPr="005E32BA">
        <w:rPr>
          <w:rFonts w:ascii="Times New Roman" w:eastAsia="Calibri" w:hAnsi="Times New Roman" w:cs="Times New Roman"/>
          <w:noProof/>
          <w:spacing w:val="-3"/>
          <w:sz w:val="24"/>
          <w:szCs w:val="24"/>
          <w:lang w:val="tt-RU" w:eastAsia="ru-RU"/>
        </w:rPr>
        <w:t>т</w:t>
      </w:r>
      <w:r w:rsidRPr="005E32BA">
        <w:rPr>
          <w:rFonts w:ascii="Times New Roman" w:eastAsia="Calibri" w:hAnsi="Times New Roman" w:cs="Times New Roman"/>
          <w:kern w:val="2"/>
          <w:sz w:val="24"/>
          <w:szCs w:val="24"/>
          <w:lang w:val="tt-RU" w:eastAsia="ru-RU"/>
        </w:rPr>
        <w:t>елдән яки язма сөйләм күнекмәләренә ия булу өчен кирәкле беренчел лингвистик белемнәрне үзләштерү;</w:t>
      </w:r>
    </w:p>
    <w:p w:rsidR="009E02D7" w:rsidRPr="005E32BA" w:rsidRDefault="009E02D7" w:rsidP="009E02D7">
      <w:pPr>
        <w:tabs>
          <w:tab w:val="left" w:pos="426"/>
        </w:tabs>
        <w:spacing w:after="0" w:line="240" w:lineRule="atLeast"/>
        <w:ind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b/>
          <w:sz w:val="24"/>
          <w:szCs w:val="24"/>
          <w:u w:val="single"/>
          <w:lang w:val="tt-RU" w:eastAsia="ja-JP"/>
        </w:rPr>
        <w:t>Предметара нәтиҗәләре</w:t>
      </w:r>
      <w:r w:rsidRPr="005E32BA">
        <w:rPr>
          <w:rFonts w:ascii="Times New Roman" w:eastAsia="MS Mincho" w:hAnsi="Times New Roman" w:cs="Times New Roman"/>
          <w:sz w:val="24"/>
          <w:szCs w:val="24"/>
          <w:u w:val="single"/>
          <w:lang w:val="tt-RU" w:eastAsia="ja-JP"/>
        </w:rPr>
        <w:t>:</w:t>
      </w:r>
    </w:p>
    <w:p w:rsidR="009E02D7" w:rsidRPr="005E32BA" w:rsidRDefault="009E02D7" w:rsidP="009E02D7">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be-BY" w:eastAsia="ja-JP"/>
        </w:rPr>
        <w:t xml:space="preserve">укучыларда татар телен сәнгатьнең башка төрләре  ярдәмендә  мөстәкыйль үзләштерерлек күнекмәләр </w:t>
      </w:r>
      <w:r w:rsidRPr="005E32BA">
        <w:rPr>
          <w:rFonts w:ascii="Times New Roman" w:eastAsia="MS Mincho" w:hAnsi="Times New Roman" w:cs="Times New Roman"/>
          <w:sz w:val="24"/>
          <w:szCs w:val="24"/>
          <w:lang w:val="tt-RU" w:eastAsia="ja-JP"/>
        </w:rPr>
        <w:t xml:space="preserve">булдыру </w:t>
      </w:r>
      <w:r w:rsidRPr="005E32BA">
        <w:rPr>
          <w:rFonts w:ascii="Times New Roman" w:eastAsia="MS Mincho" w:hAnsi="Times New Roman" w:cs="Times New Roman"/>
          <w:sz w:val="24"/>
          <w:szCs w:val="24"/>
          <w:lang w:val="be-BY" w:eastAsia="ja-JP"/>
        </w:rPr>
        <w:t>һәм әдәбият–сәнгать</w:t>
      </w:r>
      <w:r w:rsidRPr="005E32BA">
        <w:rPr>
          <w:rFonts w:ascii="Times New Roman" w:eastAsia="MS Mincho" w:hAnsi="Times New Roman" w:cs="Times New Roman"/>
          <w:sz w:val="24"/>
          <w:szCs w:val="24"/>
          <w:lang w:val="tt-RU" w:eastAsia="ja-JP"/>
        </w:rPr>
        <w:t xml:space="preserve"> белән даими кызыксыну </w:t>
      </w:r>
      <w:r w:rsidRPr="005E32BA">
        <w:rPr>
          <w:rFonts w:ascii="Times New Roman" w:eastAsia="MS Mincho" w:hAnsi="Times New Roman" w:cs="Times New Roman"/>
          <w:sz w:val="24"/>
          <w:szCs w:val="24"/>
          <w:lang w:val="be-BY" w:eastAsia="ja-JP"/>
        </w:rPr>
        <w:t>формалаштыру;</w:t>
      </w:r>
    </w:p>
    <w:p w:rsidR="009E02D7" w:rsidRPr="005E32BA" w:rsidRDefault="009E02D7" w:rsidP="009E02D7">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be-BY" w:eastAsia="ja-JP"/>
        </w:rPr>
        <w:t>татар теленә бәйләнештә,</w:t>
      </w:r>
      <w:r w:rsidRPr="005E32BA">
        <w:rPr>
          <w:rFonts w:ascii="Times New Roman" w:eastAsia="MS Mincho" w:hAnsi="Times New Roman" w:cs="Times New Roman"/>
          <w:sz w:val="24"/>
          <w:szCs w:val="24"/>
          <w:lang w:val="tt-RU" w:eastAsia="ja-JP"/>
        </w:rPr>
        <w:t xml:space="preserve"> туган телнең матурлыгына</w:t>
      </w:r>
      <w:r w:rsidRPr="005E32BA">
        <w:rPr>
          <w:rFonts w:ascii="Times New Roman" w:eastAsia="MS Mincho" w:hAnsi="Times New Roman" w:cs="Times New Roman"/>
          <w:sz w:val="24"/>
          <w:szCs w:val="24"/>
          <w:lang w:val="be-BY" w:eastAsia="ja-JP"/>
        </w:rPr>
        <w:t xml:space="preserve"> һәм байлыгына </w:t>
      </w:r>
      <w:r w:rsidRPr="005E32BA">
        <w:rPr>
          <w:rFonts w:ascii="Times New Roman" w:eastAsia="MS Mincho" w:hAnsi="Times New Roman" w:cs="Times New Roman"/>
          <w:sz w:val="24"/>
          <w:szCs w:val="24"/>
          <w:lang w:val="tt-RU" w:eastAsia="ja-JP"/>
        </w:rPr>
        <w:t>хөрмәт тәрбияләү;</w:t>
      </w:r>
    </w:p>
    <w:p w:rsidR="009E02D7" w:rsidRPr="005E32BA" w:rsidRDefault="009E02D7" w:rsidP="009E02D7">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tt-RU" w:eastAsia="ja-JP"/>
        </w:rPr>
        <w:t>мәдәниятара бәйләнешләрне саклау, укучының башка милләтләр мәдәнияте һәм  мәгълүматлы, башка халыкларның сүз хэм язу сәнгатенә хөрмәтле мөнәсәбәттә, толерант булуына ирешү</w:t>
      </w:r>
      <w:r w:rsidRPr="005E32BA">
        <w:rPr>
          <w:rFonts w:ascii="Times New Roman" w:eastAsia="MS Mincho" w:hAnsi="Times New Roman" w:cs="Times New Roman"/>
          <w:sz w:val="24"/>
          <w:szCs w:val="24"/>
          <w:lang w:val="be-BY" w:eastAsia="ja-JP"/>
        </w:rPr>
        <w:t>.</w:t>
      </w:r>
    </w:p>
    <w:p w:rsidR="009E02D7" w:rsidRPr="005E32BA" w:rsidRDefault="009E02D7" w:rsidP="009E02D7">
      <w:pPr>
        <w:spacing w:after="0" w:line="240" w:lineRule="atLeast"/>
        <w:ind w:hanging="284"/>
        <w:jc w:val="center"/>
        <w:rPr>
          <w:rFonts w:ascii="Times New Roman" w:eastAsia="MS Mincho" w:hAnsi="Times New Roman" w:cs="Times New Roman"/>
          <w:sz w:val="24"/>
          <w:szCs w:val="24"/>
          <w:u w:val="single"/>
          <w:lang w:val="be-BY" w:eastAsia="ja-JP"/>
        </w:rPr>
      </w:pPr>
      <w:r w:rsidRPr="005E32BA">
        <w:rPr>
          <w:rFonts w:ascii="Times New Roman" w:eastAsia="MS Mincho" w:hAnsi="Times New Roman" w:cs="Times New Roman"/>
          <w:b/>
          <w:bCs/>
          <w:sz w:val="24"/>
          <w:szCs w:val="24"/>
          <w:u w:val="single"/>
          <w:lang w:val="tt-RU" w:eastAsia="ja-JP"/>
        </w:rPr>
        <w:t>Универсаль уку гамәлләре</w:t>
      </w:r>
    </w:p>
    <w:p w:rsidR="009E02D7" w:rsidRPr="005E32BA" w:rsidRDefault="009E02D7" w:rsidP="009E02D7">
      <w:pPr>
        <w:shd w:val="clear" w:color="auto" w:fill="FFFFFF"/>
        <w:autoSpaceDE w:val="0"/>
        <w:autoSpaceDN w:val="0"/>
        <w:adjustRightInd w:val="0"/>
        <w:spacing w:after="0" w:line="240" w:lineRule="atLeast"/>
        <w:ind w:hanging="284"/>
        <w:jc w:val="both"/>
        <w:rPr>
          <w:rFonts w:ascii="Times New Roman" w:eastAsia="MS Mincho" w:hAnsi="Times New Roman" w:cs="Times New Roman"/>
          <w:bCs/>
          <w:sz w:val="24"/>
          <w:szCs w:val="24"/>
          <w:lang w:val="tt-RU" w:eastAsia="ja-JP"/>
        </w:rPr>
      </w:pPr>
      <w:r w:rsidRPr="005E32BA">
        <w:rPr>
          <w:rFonts w:ascii="Times New Roman" w:eastAsia="MS Mincho" w:hAnsi="Times New Roman" w:cs="Times New Roman"/>
          <w:b/>
          <w:bCs/>
          <w:sz w:val="24"/>
          <w:szCs w:val="24"/>
          <w:lang w:val="tt-RU" w:eastAsia="ja-JP"/>
        </w:rPr>
        <w:t>Шәхескә кагылышлы универсаль уку гамәлләре:</w:t>
      </w:r>
    </w:p>
    <w:p w:rsidR="009E02D7" w:rsidRPr="005E32BA" w:rsidRDefault="009E02D7" w:rsidP="009E02D7">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lastRenderedPageBreak/>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9E02D7" w:rsidRPr="005E32BA" w:rsidRDefault="009E02D7" w:rsidP="009E02D7">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язу эшчәнлеге һәм аның мотивлары арасында элемтә урнаштыру;</w:t>
      </w:r>
    </w:p>
    <w:p w:rsidR="009E02D7" w:rsidRPr="005E32BA" w:rsidRDefault="009E02D7" w:rsidP="009E02D7">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әдәби мәдәният нигезендә матурлыкны күрә белү һәм эстетик хисләр формалаштыру.</w:t>
      </w:r>
    </w:p>
    <w:p w:rsidR="009E02D7" w:rsidRPr="005E32BA" w:rsidRDefault="009E02D7" w:rsidP="009E02D7">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Регулятив универсаль уку гамәлләре:</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 максатка ирешүдә үҗәтлек, авырлыкны җиңүгә әзер булу,авырлыкларны чишү ысулларын</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эзләүгә ихтыяҗ формалаштыру;</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план төзү һәм гамәлләр тәртибен ачыклау;</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ирешеләчәк нәтиҗәне алдан күрү;</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чишүдә берничә вариант табу,аларны кулланып карау;</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үтәлгән эшнең сыйфатын һәм дәрәҗәсен билгеләү, уңышлылыгына бәя бирү;</w:t>
      </w:r>
    </w:p>
    <w:p w:rsidR="009E02D7" w:rsidRPr="005E32BA" w:rsidRDefault="009E02D7" w:rsidP="009E02D7">
      <w:pPr>
        <w:numPr>
          <w:ilvl w:val="0"/>
          <w:numId w:val="6"/>
        </w:numPr>
        <w:spacing w:after="0" w:line="240" w:lineRule="atLeast"/>
        <w:ind w:left="0"/>
        <w:contextualSpacing/>
        <w:jc w:val="both"/>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Cs/>
          <w:sz w:val="24"/>
          <w:szCs w:val="24"/>
          <w:lang w:val="tt-RU" w:eastAsia="ru-RU"/>
        </w:rPr>
        <w:t>кагыйдәләрне, күрсәтмәләрне истә тотып гамәлләр кылу.</w:t>
      </w:r>
    </w:p>
    <w:p w:rsidR="009E02D7" w:rsidRPr="005E32BA" w:rsidRDefault="009E02D7" w:rsidP="009E02D7">
      <w:pPr>
        <w:spacing w:after="0" w:line="240" w:lineRule="atLeast"/>
        <w:jc w:val="both"/>
        <w:rPr>
          <w:rFonts w:ascii="Times New Roman" w:eastAsia="MS Mincho" w:hAnsi="Times New Roman" w:cs="Times New Roman"/>
          <w:b/>
          <w:bCs/>
          <w:sz w:val="24"/>
          <w:szCs w:val="24"/>
          <w:lang w:val="tt-RU" w:eastAsia="ja-JP"/>
        </w:rPr>
      </w:pPr>
    </w:p>
    <w:p w:rsidR="009E02D7" w:rsidRPr="005E32BA" w:rsidRDefault="009E02D7" w:rsidP="009E02D7">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Танып-белү универсаль уку гамәлләре</w:t>
      </w:r>
    </w:p>
    <w:p w:rsidR="009E02D7" w:rsidRPr="005E32BA" w:rsidRDefault="009E02D7" w:rsidP="009E02D7">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эшчәнлек барышын һәм нәтиҗәләрен тикшереп һәм бәяләп бару;</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сызым, схема, таблица, шартлы рәсем, план, күчерү,үзгәртү, төзү;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охшашлык һәм аермалыкларны аеру, чагыштыру;</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бербөтенне өлешләргә бүлү;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аерып алынган нигез буенча объектларны тәртипкә салу;</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нәтиҗә чыгару;</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охшашлыклар урнаштыру;</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кыска һәм ачык итеп әйтү;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чишү алымнарын хезмәттәшлектә табу.</w:t>
      </w:r>
    </w:p>
    <w:p w:rsidR="009E02D7" w:rsidRPr="005E32BA" w:rsidRDefault="009E02D7" w:rsidP="009E02D7">
      <w:pPr>
        <w:spacing w:after="0" w:line="240" w:lineRule="atLeast"/>
        <w:jc w:val="both"/>
        <w:rPr>
          <w:rFonts w:ascii="Times New Roman" w:eastAsia="MS Mincho" w:hAnsi="Times New Roman" w:cs="Times New Roman"/>
          <w:bCs/>
          <w:sz w:val="24"/>
          <w:szCs w:val="24"/>
          <w:lang w:val="tt-RU" w:eastAsia="ja-JP"/>
        </w:rPr>
      </w:pPr>
      <w:r w:rsidRPr="005E32BA">
        <w:rPr>
          <w:rFonts w:ascii="Times New Roman" w:eastAsia="MS Mincho" w:hAnsi="Times New Roman" w:cs="Times New Roman"/>
          <w:b/>
          <w:bCs/>
          <w:sz w:val="24"/>
          <w:szCs w:val="24"/>
          <w:lang w:val="tt-RU" w:eastAsia="ja-JP"/>
        </w:rPr>
        <w:t>Коммуникатив универсаль уку гамәлләре</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дискуссиядә катнашу, сораулар формалаштыру, җитмәгән мәгълүматны башкалардан  сорашып белү;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ачу, аны тормышка ашыру, үзара килешүгә ирешү;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эшлекле партнерлы аралашу, төркемдә үзара ярдәм итешү;</w:t>
      </w:r>
    </w:p>
    <w:p w:rsidR="009E02D7" w:rsidRPr="005E32BA" w:rsidRDefault="009E02D7" w:rsidP="009E02D7">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үз фикереңне тулы, төгәл һәм ачык , аңлаешлы итеп әйтү,аны яклау.</w:t>
      </w:r>
    </w:p>
    <w:p w:rsidR="009E02D7" w:rsidRPr="005E32BA" w:rsidRDefault="009E02D7" w:rsidP="009E02D7">
      <w:pPr>
        <w:spacing w:after="0" w:line="240" w:lineRule="atLeast"/>
        <w:contextualSpacing/>
        <w:jc w:val="both"/>
        <w:rPr>
          <w:rFonts w:ascii="Times New Roman" w:eastAsia="Calibri" w:hAnsi="Times New Roman" w:cs="Times New Roman"/>
          <w:bCs/>
          <w:sz w:val="24"/>
          <w:szCs w:val="24"/>
          <w:lang w:val="tt-RU" w:eastAsia="ru-RU"/>
        </w:rPr>
      </w:pPr>
    </w:p>
    <w:p w:rsidR="009E02D7" w:rsidRPr="005E32BA" w:rsidRDefault="009E02D7" w:rsidP="009E02D7">
      <w:pPr>
        <w:spacing w:after="0" w:line="240" w:lineRule="atLeast"/>
        <w:contextualSpacing/>
        <w:jc w:val="both"/>
        <w:rPr>
          <w:rFonts w:ascii="Times New Roman" w:eastAsia="Calibri" w:hAnsi="Times New Roman" w:cs="Times New Roman"/>
          <w:bCs/>
          <w:sz w:val="24"/>
          <w:szCs w:val="24"/>
          <w:lang w:val="tt-RU" w:eastAsia="ru-RU"/>
        </w:rPr>
      </w:pPr>
    </w:p>
    <w:p w:rsidR="009E02D7" w:rsidRPr="005E32BA" w:rsidRDefault="009E02D7" w:rsidP="009E02D7">
      <w:pPr>
        <w:spacing w:after="0" w:line="240" w:lineRule="atLeast"/>
        <w:contextualSpacing/>
        <w:jc w:val="center"/>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Татар теле предметының эчтәлеге</w:t>
      </w:r>
    </w:p>
    <w:p w:rsidR="009E02D7" w:rsidRPr="005E32BA" w:rsidRDefault="009E02D7" w:rsidP="009E02D7">
      <w:pPr>
        <w:spacing w:after="0" w:line="240" w:lineRule="atLeast"/>
        <w:contextualSpacing/>
        <w:jc w:val="center"/>
        <w:rPr>
          <w:rFonts w:ascii="Times New Roman" w:eastAsia="Calibri" w:hAnsi="Times New Roman" w:cs="Times New Roman"/>
          <w:b/>
          <w:bCs/>
          <w:sz w:val="24"/>
          <w:szCs w:val="24"/>
          <w:lang w:val="tt-RU" w:eastAsia="ru-RU"/>
        </w:rPr>
      </w:pPr>
      <w:r>
        <w:rPr>
          <w:rFonts w:ascii="Times New Roman" w:eastAsia="Calibri" w:hAnsi="Times New Roman" w:cs="Times New Roman"/>
          <w:b/>
          <w:bCs/>
          <w:sz w:val="24"/>
          <w:szCs w:val="24"/>
          <w:lang w:val="tt-RU" w:eastAsia="ru-RU"/>
        </w:rPr>
        <w:t>1 СЫЙНЫФ</w:t>
      </w:r>
    </w:p>
    <w:p w:rsidR="009E02D7" w:rsidRPr="005E32BA" w:rsidRDefault="009E02D7" w:rsidP="009E02D7">
      <w:pPr>
        <w:spacing w:after="0" w:line="240" w:lineRule="atLeast"/>
        <w:contextualSpacing/>
        <w:jc w:val="both"/>
        <w:rPr>
          <w:rFonts w:ascii="Times New Roman" w:eastAsia="Calibri" w:hAnsi="Times New Roman" w:cs="Times New Roman"/>
          <w:b/>
          <w:bCs/>
          <w:sz w:val="24"/>
          <w:szCs w:val="24"/>
          <w:lang w:val="tt-RU" w:eastAsia="ru-RU"/>
        </w:rPr>
      </w:pP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Әзерлек чоры (6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lastRenderedPageBreak/>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Язганда дөрес утыру һәм язу әсбапларын дөрес куллану кагыйдәләре белән танышу. Дәфтәр битләрендә ориентлашу, андагы сызыклар белән танышу. Язма хәрефләрнең өлге формалары белән танышу. Алгоритм буенча сызык элементлары язу. Бордюр-бизәкләр ясау процессында язма хәреф элементлары турында күзаллау тудыру.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язганда дөрес утыру, язу әсбапларын дөрес куллану  кагыйдәләрен, дәфтәр битендә ориентлаша, алгоритм буенча хәреф элементларын яза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Төп чор (55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Дөрес утыру һәм язу әсбаплары дөрес куллану күнекмәләрен камилләштерү. Өлге элементларыннан язма хәрефләр төзү һәм анализлау. Балалар хәтерендә язма баш һәм юл хәрефләрнең төгәл күрмә-хәрәкәтле образларын формалаштыру. Язуда өч төрле (өске, урта, аскы) тоташтыру алымы белән танышу. Сүзнең аваз схемасын график формага үзгәртү һәм алга таба язма хәрефләр белән язу. Язма хәрефләр белән бирелгән иҗек, сүз, җөмлә үрнәкләрен уку, үрнәк буенча язу, укучыларның үз язуларының нәтиҗәләрен тикшерүләре.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 иҗади эшләр.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язуда өч төрле тоташтыру алымын кулланып, үрнәк буенча иҗекләр, сүзләр, җөмләләр, сүзнең аваз схемасын график формага үзгәртеп, язма хәрефләр белән яза, үз язуларының нәтиҗәләрен тикшерә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 сүзлек диктанты.</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эшләр:биремле күчереп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Милли төбәк компоненты: Татар халык мәкальләре, табышмаклар.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Йомгаклау чоры (2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Алгоритм буенча сүзләрдә язма хәрефләрнең һәм аларны тоташтыру сызыкларын язу технологиясен ныгыту. Язма һәм басма текстлардан сүз һәм җөмләләрне күчереп язу, әйтеп яздыра торган текстны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язма һәм басма текстлардан сүзләр, җөмләләрне күчергәндә тоташ һәм тиз итеп язу алымнарын куллана белергә тиеш.</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 сүзлек диктанты.</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эшләр:биремле күчереп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Милли төбәк компоненты: Татар сүзләрен дөрес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Алфавит (3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Хәрефләрне дөрес итеп уку (әйтү). Алфавиттагы хәрефләрнең урынын белү. Сүзлекләр төзүдә алфавитны белүнең әһәмиятен аңлау.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экскурсия, төркемдә һәм парларда эшләү.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lastRenderedPageBreak/>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татар алфавитындагы хәрефләрнең урыннарын һәм сүзләрне алфавит тәртибендә яза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дидактик биремнәр.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Милли төбәк компоненты: Татар алфавитындагы хәрефләрне, татар сүзләрен дөрес язу, татар язучыларының һәм шагыйрьләренең китаплары белән танышу.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Җөмлә (2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Җөмлә турында беренче төшенчә белән таныштыру, андагы сүзләрнең һәрберсенең үз урыны булуын күзәтү. Төрле тавыш (интонация) белән әйтелгән җөмләләрдән соң куела торган тыныш билгеләре, аларны дөрес итеп кую. Телдән сөйләм белән язма сөйләмнең аермасын күрсәтү.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 иҗади эшләр.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җөмләләрне, тыныш билгеләренә карап, дөрес интонация белән укый, телдән һәм язма сөйләмнең аермасын күрсәтә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биремле күчереп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Сүзләр (4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Предмет атамасын белдергән сүзләр – исемнәр белән таныштыру, сорауларын әйтү. Уртаклык һәм ялгызлык исемнәр һәм аларның язылышы. Ярдәмче сүзләр – бәйлекләр һәм бәйлек сүзләр белән танышу. Предметның билгесен белдергән сүзләр, эш-хәрәкәтне белдергән сүзләр белән таныштыру.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 индивидуаль.</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предметны, предметның билгесен, предметның эш-хәрәкәтен белдергән сүзләрне аера, ярдәмче сүзләрне таба, уртаклык һәм ялгызлык исемнәрнең язылышын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 сүзлек диктанты.</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дидактик биремнәр.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Милли төбәк компоненты: Сүз турында татар халык мәкальләре.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Телдән һәм язма сөйләм (3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Телдән сөйләмнең үзенчәлекләре (интонация, сүз басымы). Язма сөйләм үзенчәлекләре (җөмлә башында, ялгызлык исемнәрдә баш хәреф). Әзер тексттан сүз, сүзтезмә һәм җөмләләрне дөрес итеп күчереп язу. Сөйләм күнекмәләре булдыру өстендә эшләү.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 иҗади эшләр.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телдән һәм язма сөйләмнең үзенчәлекләрен, рәсем буенча җөмләләр һәм сөйләм төзи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lastRenderedPageBreak/>
        <w:t>Милли төбәк компоненты: Тел турында татар халык мәкальләре.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Иҗек. Сүзләрне юлдан-юлга күчерү (2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Сүзләр иҗекләргә бүленә. Иҗекнең үзәген сузык аваз тәшкил итә. Сүзләрне юлдан-юлга күчерү иҗекләп башкарыла. ъ, ь, й хәрефләре булган сүзләрне иҗеккә бүлү һәм юлдан-юлга күчерү.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һәм парларда, индивидуаль.</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сүзләрне иҗекләргә һәм юлдан-юлга күчерү өчен бүлә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биремле күчереп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Сузык аваз хәрефләре (10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Калын һәм нечкә сузыклар, аларны белдерә торган хәрефләрнең дөрес язылышы. Авазларның калынлыкта-нечкәлектә ярашуы. Рус теленнән кергән сүзләрдәге сузыкларның әйтелешендәге аерманы күрсәтү. Э-е, ө-е, о-ы, я, ю, е хәрефләренең  дөрес язылышы кагыйдәләре.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парларда, индивидуаль, иҗади эшләр.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э-е, ө-е, о-ы, я, ю, е хәрефләренең сүзнең төрле урыннарында  дөрес язылышын, рус теленнән кергән сүзләрне дөрес итеп укый, күчереп һәм ишетеп яза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 сүзлек диктанты.</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биремле күчереп язу.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Тартык аваз хәрефләре (8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Яңгырау һәм саңгырау тартыклар, аларны белдерә торган хәрефләрнең дөрес язылышы. Парлы һәм парсыз яңгырау һәм саңгырау тартыклар. Й хәрефенең язылу урынын истә калдыру. В хәрефенең ике төрле сүзләрдә кулланылуы, рус сүзләрендә бу хәрефне уку. К, г хәрефләренең калын һәм нечкә сузыклар булган сүзләрдә төрлечә укылуы, ң хәрефенең сүз башында килә алмавы, аның баш хәрефе булмау кагыйдәләре.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парларда, индивидуаль.</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яңгырау һәм саңгырау тартыкларны аера белергә, в хәрефе кергән сүзләрне дөрес укырга, калын һәм нечкә әйтелешле сүзләрдә к, г хәрефләрен дөрес әйтә белергә тие- Укучыларны дөрес утыру, дөрес итеп ручка тоту, дөрес итеп дәфтәрне куярга өйрәтү; Язу юлы белән танышу; Язу элементларын язу.шләр.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парларда яки үз-үзеңне тикшерү, сүзлек диктанты.</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дидактик биремнәр.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 елында өйрәнгәннәрне ныгыту (4 сәг.)</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Бүлекнең төп эчтәлеге:</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Дәреслек ахырындагы әкият геройлары биргән сораулар һәм биремнәрне үтәү. Контроль күчереп язу. Ел буена өйрәнгәннәрне кабатлау.</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Эш формалары: төркемдә, парларда, индивидуаль, иҗади эшләр.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lastRenderedPageBreak/>
        <w:t>Укучыларның белемнәренә һәм күнекмәләренә таләпләр: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Укучылар җөмлә һәм җөмлә янында тыныш билгеләрен, предметны, билгене, эш-хәрәкәтне белдергән сүзләрне, юлдан-юлга күчерү кагыйдәләрен, сузык һәм тартык аваз хәрефләрен белергә тиешләр.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Контроль төрләре: контроль күчереп язу, парларда яки үз-үзеңне тикшерү.</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Мөстәкыйль эшләр: дидактик биремнәр.</w:t>
      </w:r>
    </w:p>
    <w:p w:rsidR="009E02D7" w:rsidRPr="005E32BA" w:rsidRDefault="009E02D7" w:rsidP="009E02D7">
      <w:pPr>
        <w:spacing w:after="0" w:line="240" w:lineRule="atLeast"/>
        <w:jc w:val="both"/>
        <w:rPr>
          <w:rFonts w:ascii="Times New Roman" w:eastAsia="Times New Roman" w:hAnsi="Times New Roman" w:cs="Times New Roman"/>
          <w:sz w:val="24"/>
          <w:szCs w:val="24"/>
          <w:lang w:val="tt-RU"/>
        </w:rPr>
      </w:pPr>
      <w:r w:rsidRPr="005E32BA">
        <w:rPr>
          <w:rFonts w:ascii="Times New Roman" w:eastAsia="Times New Roman" w:hAnsi="Times New Roman" w:cs="Times New Roman"/>
          <w:sz w:val="24"/>
          <w:szCs w:val="24"/>
          <w:lang w:val="tt-RU"/>
        </w:rPr>
        <w:t>Милли төбәк компоненты: Татар халык әкиятләре.</w:t>
      </w:r>
    </w:p>
    <w:p w:rsidR="009E02D7" w:rsidRPr="005E32BA" w:rsidRDefault="009E02D7" w:rsidP="009E02D7">
      <w:pPr>
        <w:spacing w:after="0" w:line="240" w:lineRule="atLeast"/>
        <w:jc w:val="center"/>
        <w:rPr>
          <w:rFonts w:ascii="Times New Roman" w:hAnsi="Times New Roman" w:cs="Times New Roman"/>
          <w:sz w:val="24"/>
          <w:szCs w:val="24"/>
          <w:lang w:val="tt-RU"/>
        </w:rPr>
      </w:pPr>
    </w:p>
    <w:p w:rsidR="009E02D7" w:rsidRPr="005E32BA" w:rsidRDefault="009E02D7" w:rsidP="009E02D7">
      <w:pPr>
        <w:pStyle w:val="a4"/>
        <w:spacing w:before="0" w:beforeAutospacing="0" w:after="0" w:afterAutospacing="0" w:line="240" w:lineRule="atLeast"/>
        <w:jc w:val="center"/>
        <w:rPr>
          <w:color w:val="000000"/>
          <w:lang w:val="tt-RU"/>
        </w:rPr>
      </w:pPr>
      <w:r w:rsidRPr="005E32BA">
        <w:rPr>
          <w:b/>
          <w:bCs/>
          <w:color w:val="000000"/>
          <w:lang w:val="tt-RU"/>
        </w:rPr>
        <w:t>2 СЫЙНЫФ</w:t>
      </w:r>
    </w:p>
    <w:p w:rsidR="009E02D7" w:rsidRPr="008E0740" w:rsidRDefault="009E02D7" w:rsidP="009E02D7">
      <w:pPr>
        <w:spacing w:after="0" w:line="240" w:lineRule="atLeast"/>
        <w:jc w:val="center"/>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b/>
          <w:bCs/>
          <w:color w:val="000000"/>
          <w:sz w:val="24"/>
          <w:szCs w:val="24"/>
          <w:shd w:val="clear" w:color="auto" w:fill="FFFFFF"/>
          <w:lang w:val="tt-RU" w:eastAsia="ru-RU"/>
        </w:rPr>
        <w:t>1. 1 нче сыйныфта үткәннәрне кабатлау</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Сүзләрне иҗекләргә бүлү һәм юлдан-юлга күчерү. Аерым сүзләр һәм сүзтезмәләрне, җөмләләрне дөрес итеп уку һәм язу.Бирелгән иҗекләрдән сүзләр, сузтезмәләр һәм җөмләләр төзеп әйтү һәм язу. Тәкъдим ителгән җөмләләрне дөрес итеп күчереп язу. Алардагы </w:t>
      </w:r>
      <w:r w:rsidRPr="005E32BA">
        <w:rPr>
          <w:rFonts w:ascii="Times New Roman" w:eastAsia="Times New Roman" w:hAnsi="Times New Roman" w:cs="Times New Roman"/>
          <w:i/>
          <w:iCs/>
          <w:color w:val="000000"/>
          <w:sz w:val="24"/>
          <w:szCs w:val="24"/>
          <w:shd w:val="clear" w:color="auto" w:fill="FFFFFF"/>
          <w:lang w:val="tt-RU" w:eastAsia="ru-RU"/>
        </w:rPr>
        <w:t>кем? нәрсә? нинди? кайсы? нишли?</w:t>
      </w:r>
      <w:r w:rsidRPr="005E32BA">
        <w:rPr>
          <w:rFonts w:ascii="Times New Roman" w:eastAsia="Times New Roman" w:hAnsi="Times New Roman" w:cs="Times New Roman"/>
          <w:color w:val="000000"/>
          <w:sz w:val="24"/>
          <w:szCs w:val="24"/>
          <w:shd w:val="clear" w:color="auto" w:fill="FFFFFF"/>
          <w:lang w:val="tt-RU" w:eastAsia="ru-RU"/>
        </w:rPr>
        <w:t>сорауларына җавап бирә торган сүзләрне табып әйтү, укучылардан алар белән җөмләләр төзетү.Баш хәреф белән языла торган сүзләрне кабатлау. Дәрес</w:t>
      </w:r>
      <w:r w:rsidRPr="005E32BA">
        <w:rPr>
          <w:rFonts w:ascii="Times New Roman" w:eastAsia="Times New Roman" w:hAnsi="Times New Roman" w:cs="Times New Roman"/>
          <w:color w:val="000000"/>
          <w:sz w:val="24"/>
          <w:szCs w:val="24"/>
          <w:shd w:val="clear" w:color="auto" w:fill="FFFFFF"/>
          <w:lang w:val="tt-RU" w:eastAsia="ru-RU"/>
        </w:rPr>
        <w:softHyphen/>
        <w:t>ләрдә өйрәнелә торган язучыларның исем-фамилияләрен дө</w:t>
      </w:r>
      <w:r w:rsidRPr="005E32BA">
        <w:rPr>
          <w:rFonts w:ascii="Times New Roman" w:eastAsia="Times New Roman" w:hAnsi="Times New Roman" w:cs="Times New Roman"/>
          <w:color w:val="000000"/>
          <w:sz w:val="24"/>
          <w:szCs w:val="24"/>
          <w:shd w:val="clear" w:color="auto" w:fill="FFFFFF"/>
          <w:lang w:val="tt-RU" w:eastAsia="ru-RU"/>
        </w:rPr>
        <w:softHyphen/>
        <w:t>рес язу.</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b/>
          <w:bCs/>
          <w:color w:val="000000"/>
          <w:sz w:val="24"/>
          <w:szCs w:val="24"/>
          <w:shd w:val="clear" w:color="auto" w:fill="FFFFFF"/>
          <w:lang w:val="tt-RU" w:eastAsia="ru-RU"/>
        </w:rPr>
        <w:t>2. Авазлар һәм хәрефләр </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Татар теленең алфавиты һәм аны өйрәнү. Дәреслектәге сүзлекчәдән сүзләр таба белү. Бирелгән сүзләрне, сыйныф</w:t>
      </w:r>
      <w:r w:rsidRPr="005E32BA">
        <w:rPr>
          <w:rFonts w:ascii="Times New Roman" w:eastAsia="Times New Roman" w:hAnsi="Times New Roman" w:cs="Times New Roman"/>
          <w:color w:val="000000"/>
          <w:sz w:val="24"/>
          <w:szCs w:val="24"/>
          <w:shd w:val="clear" w:color="auto" w:fill="FFFFFF"/>
          <w:lang w:val="tt-RU" w:eastAsia="ru-RU"/>
        </w:rPr>
        <w:softHyphen/>
        <w:t>ташларның фамилияләрен алфавит тәртибендә язу. Сузык авазлар. Калын һәм нечкә сузыклар. Аларны дөрес әйтү күнекмәләрен булдыру. Сингармонизм законы. Татар теленең үзенчәлекле сузыклары һәм аларны белдерә торган хәрефләрнең дөрес язылышы. </w:t>
      </w:r>
      <w:r w:rsidRPr="005E32BA">
        <w:rPr>
          <w:rFonts w:ascii="Times New Roman" w:eastAsia="Times New Roman" w:hAnsi="Times New Roman" w:cs="Times New Roman"/>
          <w:i/>
          <w:iCs/>
          <w:color w:val="000000"/>
          <w:sz w:val="24"/>
          <w:szCs w:val="24"/>
          <w:shd w:val="clear" w:color="auto" w:fill="FFFFFF"/>
          <w:lang w:val="tt-RU" w:eastAsia="ru-RU"/>
        </w:rPr>
        <w:t>[а], [э], [о], [ы] </w:t>
      </w:r>
      <w:r w:rsidRPr="005E32BA">
        <w:rPr>
          <w:rFonts w:ascii="Times New Roman" w:eastAsia="Times New Roman" w:hAnsi="Times New Roman" w:cs="Times New Roman"/>
          <w:color w:val="000000"/>
          <w:sz w:val="24"/>
          <w:szCs w:val="24"/>
          <w:shd w:val="clear" w:color="auto" w:fill="FFFFFF"/>
          <w:lang w:val="tt-RU" w:eastAsia="ru-RU"/>
        </w:rPr>
        <w:t>сузыкларын белдерә торган хәрефләр һәм аларның дөрес язылышы. Татар һәм рус телләрендә бу авазларның әйтелеш үзенчәлекләре. </w:t>
      </w:r>
      <w:r w:rsidRPr="005E32BA">
        <w:rPr>
          <w:rFonts w:ascii="Times New Roman" w:eastAsia="Times New Roman" w:hAnsi="Times New Roman" w:cs="Times New Roman"/>
          <w:i/>
          <w:iCs/>
          <w:color w:val="000000"/>
          <w:sz w:val="24"/>
          <w:szCs w:val="24"/>
          <w:shd w:val="clear" w:color="auto" w:fill="FFFFFF"/>
          <w:lang w:val="tt-RU" w:eastAsia="ru-RU"/>
        </w:rPr>
        <w:t>Я, ю, е </w:t>
      </w:r>
      <w:r w:rsidRPr="005E32BA">
        <w:rPr>
          <w:rFonts w:ascii="Times New Roman" w:eastAsia="Times New Roman" w:hAnsi="Times New Roman" w:cs="Times New Roman"/>
          <w:color w:val="000000"/>
          <w:sz w:val="24"/>
          <w:szCs w:val="24"/>
          <w:shd w:val="clear" w:color="auto" w:fill="FFFFFF"/>
          <w:lang w:val="tt-RU" w:eastAsia="ru-RU"/>
        </w:rPr>
        <w:t>хәрефләре, алар кергән сүзләрне дөрес уку һәм язу. Тартык авазлар. Яңгырау һәм саңгырау авазлар. Алар кергән сүзләрне дөрес әйтү һәм язу. </w:t>
      </w:r>
      <w:r w:rsidRPr="005E32BA">
        <w:rPr>
          <w:rFonts w:ascii="Times New Roman" w:eastAsia="Times New Roman" w:hAnsi="Times New Roman" w:cs="Times New Roman"/>
          <w:i/>
          <w:iCs/>
          <w:color w:val="000000"/>
          <w:sz w:val="24"/>
          <w:szCs w:val="24"/>
          <w:shd w:val="clear" w:color="auto" w:fill="FFFFFF"/>
          <w:lang w:val="tt-RU" w:eastAsia="ru-RU"/>
        </w:rPr>
        <w:t>[и], [гъ], [къ], [х], [ч] </w:t>
      </w:r>
      <w:r w:rsidRPr="005E32BA">
        <w:rPr>
          <w:rFonts w:ascii="Times New Roman" w:eastAsia="Times New Roman" w:hAnsi="Times New Roman" w:cs="Times New Roman"/>
          <w:color w:val="000000"/>
          <w:sz w:val="24"/>
          <w:szCs w:val="24"/>
          <w:shd w:val="clear" w:color="auto" w:fill="FFFFFF"/>
          <w:lang w:val="tt-RU" w:eastAsia="ru-RU"/>
        </w:rPr>
        <w:t>тартыкларын дөрес әйтү, аларны белдерә торган хәрефләрнең язылышы. Татар теленең үзенчәлекле тартыклары </w:t>
      </w:r>
      <w:r w:rsidRPr="005E32BA">
        <w:rPr>
          <w:rFonts w:ascii="Times New Roman" w:eastAsia="Times New Roman" w:hAnsi="Times New Roman" w:cs="Times New Roman"/>
          <w:i/>
          <w:iCs/>
          <w:color w:val="000000"/>
          <w:sz w:val="24"/>
          <w:szCs w:val="24"/>
          <w:shd w:val="clear" w:color="auto" w:fill="FFFFFF"/>
          <w:lang w:val="tt-RU" w:eastAsia="ru-RU"/>
        </w:rPr>
        <w:t>[җ], [ң], [һ]. </w:t>
      </w:r>
      <w:r w:rsidRPr="005E32BA">
        <w:rPr>
          <w:rFonts w:ascii="Times New Roman" w:eastAsia="Times New Roman" w:hAnsi="Times New Roman" w:cs="Times New Roman"/>
          <w:color w:val="000000"/>
          <w:sz w:val="24"/>
          <w:szCs w:val="24"/>
          <w:shd w:val="clear" w:color="auto" w:fill="FFFFFF"/>
          <w:lang w:val="tt-RU" w:eastAsia="ru-RU"/>
        </w:rPr>
        <w:t>Алар кергән сүзләрне дөрес язу күнекмәләре булдыру. </w:t>
      </w:r>
      <w:r w:rsidRPr="005E32BA">
        <w:rPr>
          <w:rFonts w:ascii="Times New Roman" w:eastAsia="Times New Roman" w:hAnsi="Times New Roman" w:cs="Times New Roman"/>
          <w:i/>
          <w:iCs/>
          <w:color w:val="000000"/>
          <w:sz w:val="24"/>
          <w:szCs w:val="24"/>
          <w:shd w:val="clear" w:color="auto" w:fill="FFFFFF"/>
          <w:lang w:val="tt-RU" w:eastAsia="ru-RU"/>
        </w:rPr>
        <w:t>Ц, щ </w:t>
      </w:r>
      <w:r w:rsidRPr="005E32BA">
        <w:rPr>
          <w:rFonts w:ascii="Times New Roman" w:eastAsia="Times New Roman" w:hAnsi="Times New Roman" w:cs="Times New Roman"/>
          <w:color w:val="000000"/>
          <w:sz w:val="24"/>
          <w:szCs w:val="24"/>
          <w:shd w:val="clear" w:color="auto" w:fill="FFFFFF"/>
          <w:lang w:val="tt-RU" w:eastAsia="ru-RU"/>
        </w:rPr>
        <w:t>хәрефләре булган сүзләрне дөрес уку һәм язу.</w:t>
      </w:r>
      <w:r w:rsidRPr="005E32BA">
        <w:rPr>
          <w:rFonts w:ascii="Times New Roman" w:eastAsia="Times New Roman" w:hAnsi="Times New Roman" w:cs="Times New Roman"/>
          <w:i/>
          <w:iCs/>
          <w:color w:val="000000"/>
          <w:sz w:val="24"/>
          <w:szCs w:val="24"/>
          <w:shd w:val="clear" w:color="auto" w:fill="FFFFFF"/>
          <w:lang w:val="tt-RU" w:eastAsia="ru-RU"/>
        </w:rPr>
        <w:t>ъ </w:t>
      </w:r>
      <w:r w:rsidRPr="005E32BA">
        <w:rPr>
          <w:rFonts w:ascii="Times New Roman" w:eastAsia="Times New Roman" w:hAnsi="Times New Roman" w:cs="Times New Roman"/>
          <w:color w:val="000000"/>
          <w:sz w:val="24"/>
          <w:szCs w:val="24"/>
          <w:shd w:val="clear" w:color="auto" w:fill="FFFFFF"/>
          <w:lang w:val="tt-RU" w:eastAsia="ru-RU"/>
        </w:rPr>
        <w:t>һәм </w:t>
      </w:r>
      <w:r w:rsidRPr="005E32BA">
        <w:rPr>
          <w:rFonts w:ascii="Times New Roman" w:eastAsia="Times New Roman" w:hAnsi="Times New Roman" w:cs="Times New Roman"/>
          <w:i/>
          <w:iCs/>
          <w:color w:val="000000"/>
          <w:sz w:val="24"/>
          <w:szCs w:val="24"/>
          <w:shd w:val="clear" w:color="auto" w:fill="FFFFFF"/>
          <w:lang w:val="tt-RU" w:eastAsia="ru-RU"/>
        </w:rPr>
        <w:t>ь </w:t>
      </w:r>
      <w:r w:rsidRPr="005E32BA">
        <w:rPr>
          <w:rFonts w:ascii="Times New Roman" w:eastAsia="Times New Roman" w:hAnsi="Times New Roman" w:cs="Times New Roman"/>
          <w:color w:val="000000"/>
          <w:sz w:val="24"/>
          <w:szCs w:val="24"/>
          <w:shd w:val="clear" w:color="auto" w:fill="FFFFFF"/>
          <w:lang w:val="tt-RU" w:eastAsia="ru-RU"/>
        </w:rPr>
        <w:t>хәрефләре кергән сүзләрне дөрес уку һәм язу. Аңлатмалы һәм сүзлек диктантлары язу. Кабатлау.</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b/>
          <w:bCs/>
          <w:color w:val="000000"/>
          <w:sz w:val="24"/>
          <w:szCs w:val="24"/>
          <w:shd w:val="clear" w:color="auto" w:fill="FFFFFF"/>
          <w:lang w:val="tt-RU" w:eastAsia="ru-RU"/>
        </w:rPr>
        <w:t>3. Сүз </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 xml:space="preserve">Сүзләрне иҗекләргә бүлү. </w:t>
      </w:r>
      <w:r w:rsidRPr="005E32BA">
        <w:rPr>
          <w:rFonts w:ascii="Times New Roman" w:eastAsia="Times New Roman" w:hAnsi="Times New Roman" w:cs="Times New Roman"/>
          <w:color w:val="000000"/>
          <w:sz w:val="24"/>
          <w:szCs w:val="24"/>
          <w:shd w:val="clear" w:color="auto" w:fill="FFFFFF"/>
          <w:lang w:eastAsia="ru-RU"/>
        </w:rPr>
        <w:t>Татар теленең иҗек калыплары белән таныштыру. Татар телендә сүз басымы. Аны дөрес куярга өйрәнү. Рус телендәге сүз басымының урыны. Кабатлау.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color w:val="000000"/>
          <w:sz w:val="24"/>
          <w:szCs w:val="24"/>
          <w:shd w:val="clear" w:color="auto" w:fill="FFFFFF"/>
          <w:lang w:eastAsia="ru-RU"/>
        </w:rPr>
        <w:t>4. Морфология </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Исем, аның мәгънәсе, сораулары турында белгәннәрне ныгыту. Исемнәрнең берлек һәм күплек сан формалары. Күп</w:t>
      </w:r>
      <w:r w:rsidRPr="005E32BA">
        <w:rPr>
          <w:rFonts w:ascii="Times New Roman" w:eastAsia="Times New Roman" w:hAnsi="Times New Roman" w:cs="Times New Roman"/>
          <w:color w:val="000000"/>
          <w:sz w:val="24"/>
          <w:szCs w:val="24"/>
          <w:shd w:val="clear" w:color="auto" w:fill="FFFFFF"/>
          <w:lang w:eastAsia="ru-RU"/>
        </w:rPr>
        <w:softHyphen/>
        <w:t>лек сан кушымчаларының дөрес язылышы, аларны рус теле белән чагыштыру. Фигыль, аның мәгънәсе, сораулары. Фигыльләрнең заман формалары турында төшенчә бирү. Аларны рус теле белән чагыштырып күрсәтү. Сыйфат, аның мәгънәсе, сораулары белән таныштыру. Предметның төрле билгеләрен белдерә торган сүзләр буларак, аларны сөйләмдә дөрес куллану. Татар һәм рус телләрендә сыйфатларның сыйфатланмышка иярү үзенчәлеге. Кабатлау. Бирелгән җөмләләрдән, әзер тексттан өйрәнгән сүз төркемнәрен таба белү, андый сүзләрне русчадан татарчага тәрҗемә итү, сөйләмдә дөрес куллану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lastRenderedPageBreak/>
        <w:br/>
      </w:r>
      <w:r w:rsidRPr="005E32BA">
        <w:rPr>
          <w:rFonts w:ascii="Times New Roman" w:eastAsia="Times New Roman" w:hAnsi="Times New Roman" w:cs="Times New Roman"/>
          <w:b/>
          <w:bCs/>
          <w:color w:val="000000"/>
          <w:sz w:val="24"/>
          <w:szCs w:val="24"/>
          <w:shd w:val="clear" w:color="auto" w:fill="FFFFFF"/>
          <w:lang w:eastAsia="ru-RU"/>
        </w:rPr>
        <w:t>5. Синтаксис</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Сүзләрдән сүзтезмә һәм җөмләләр төзү. Җөмләнең баш кисәкләре турында мәгълүмат бирү, аларның урнашу тәртибен күзәтү, аны рус теле белән чагыштыру. Бирелгән сүзләр белән сүзтезмәләр һәм җөмләләр төзү күнекмәләре формалаштыру. Тәрҗемә күнекмәләре булдыру.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color w:val="000000"/>
          <w:sz w:val="24"/>
          <w:szCs w:val="24"/>
          <w:shd w:val="clear" w:color="auto" w:fill="FFFFFF"/>
          <w:lang w:eastAsia="ru-RU"/>
        </w:rPr>
        <w:t>6. Ел буена үткәннәрне гомумиләштереп кабатлау </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Укытучының (яки сыйныфташының) сорауларын аңлап, аларга гади җөмләләр белән җавап бирү. Укытучы тәкъдим иткән темага 4—6 җөмлә төзеп әйтү, бирелгән диалогны (монологны) дәвам итү. Укылган өзекнең төп фикерен үз сүз</w:t>
      </w:r>
      <w:r w:rsidRPr="005E32BA">
        <w:rPr>
          <w:rFonts w:ascii="Times New Roman" w:eastAsia="Times New Roman" w:hAnsi="Times New Roman" w:cs="Times New Roman"/>
          <w:color w:val="000000"/>
          <w:sz w:val="24"/>
          <w:szCs w:val="24"/>
          <w:shd w:val="clear" w:color="auto" w:fill="FFFFFF"/>
          <w:lang w:eastAsia="ru-RU"/>
        </w:rPr>
        <w:softHyphen/>
        <w:t>ләрең белән әйтү. Темаларны өйрәнү вакытында сүзлек һәм аңлатмалы диктантлар язу.Аерым рәсемнәр яки әйберләрне сурәтләп биргәндә, исем, сыйфат һәм фигыльләрне дөрес куллану.Тизәйткеч, санамыш, табышмак, мәкаль-әйтемнәр ятлау. Матур язу күнегүләрен үтәү.</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i/>
          <w:iCs/>
          <w:color w:val="000000"/>
          <w:sz w:val="24"/>
          <w:szCs w:val="24"/>
          <w:shd w:val="clear" w:color="auto" w:fill="FFFFFF"/>
          <w:lang w:eastAsia="ru-RU"/>
        </w:rPr>
        <w:t>Сөйләм үстерү өчен темалар</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Уку-язу әсбаплары. Яшелчә бакчасында. Яраткан ризыгым. Укыган мәктәбем. Якын дусларым. Җәйге ял.</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p>
    <w:p w:rsidR="009E02D7" w:rsidRPr="005E32BA" w:rsidRDefault="009E02D7" w:rsidP="009E02D7">
      <w:pPr>
        <w:spacing w:after="0" w:line="240" w:lineRule="atLeast"/>
        <w:rPr>
          <w:rFonts w:ascii="Times New Roman" w:eastAsia="Times New Roman" w:hAnsi="Times New Roman" w:cs="Times New Roman"/>
          <w:sz w:val="24"/>
          <w:szCs w:val="24"/>
          <w:lang w:val="tt-RU" w:eastAsia="ja-JP"/>
        </w:rPr>
      </w:pPr>
    </w:p>
    <w:p w:rsidR="009E02D7" w:rsidRPr="005E32BA" w:rsidRDefault="009E02D7" w:rsidP="009E02D7">
      <w:pPr>
        <w:spacing w:after="0" w:line="240" w:lineRule="atLeast"/>
        <w:ind w:firstLine="284"/>
        <w:jc w:val="center"/>
        <w:rPr>
          <w:rFonts w:ascii="Times New Roman" w:eastAsia="Times New Roman" w:hAnsi="Times New Roman" w:cs="Times New Roman"/>
          <w:b/>
          <w:sz w:val="24"/>
          <w:szCs w:val="24"/>
          <w:lang w:val="tt-RU" w:eastAsia="ja-JP"/>
        </w:rPr>
      </w:pPr>
      <w:r w:rsidRPr="005E32BA">
        <w:rPr>
          <w:rFonts w:ascii="Times New Roman" w:eastAsia="Times New Roman" w:hAnsi="Times New Roman" w:cs="Times New Roman"/>
          <w:b/>
          <w:sz w:val="24"/>
          <w:szCs w:val="24"/>
          <w:lang w:val="tt-RU" w:eastAsia="ja-JP"/>
        </w:rPr>
        <w:t>3 СЫЙНЫФ</w:t>
      </w:r>
    </w:p>
    <w:p w:rsidR="009E02D7" w:rsidRPr="005E32BA" w:rsidRDefault="009E02D7" w:rsidP="009E02D7">
      <w:pPr>
        <w:widowControl w:val="0"/>
        <w:autoSpaceDE w:val="0"/>
        <w:autoSpaceDN w:val="0"/>
        <w:adjustRightInd w:val="0"/>
        <w:spacing w:after="0" w:line="240" w:lineRule="atLeast"/>
        <w:jc w:val="center"/>
        <w:rPr>
          <w:rFonts w:ascii="Times New Roman" w:eastAsia="Times New Roman" w:hAnsi="Times New Roman" w:cs="Times New Roman"/>
          <w:b/>
          <w:sz w:val="24"/>
          <w:szCs w:val="24"/>
          <w:lang w:val="tt-RU" w:eastAsia="ru-RU"/>
        </w:rPr>
      </w:pPr>
      <w:r w:rsidRPr="005E32BA">
        <w:rPr>
          <w:rFonts w:ascii="Times New Roman" w:eastAsia="Times New Roman" w:hAnsi="Times New Roman" w:cs="Times New Roman"/>
          <w:b/>
          <w:sz w:val="24"/>
          <w:szCs w:val="24"/>
          <w:lang w:val="tt-RU" w:eastAsia="ru-RU"/>
        </w:rPr>
        <w:t>Программаның эчтәлеге</w:t>
      </w: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b/>
          <w:sz w:val="24"/>
          <w:szCs w:val="24"/>
          <w:lang w:val="tt-RU" w:eastAsia="ru-RU"/>
        </w:rPr>
      </w:pP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b/>
          <w:sz w:val="24"/>
          <w:szCs w:val="24"/>
          <w:lang w:val="tt-RU" w:eastAsia="ru-RU"/>
        </w:rPr>
      </w:pPr>
      <w:r w:rsidRPr="005E32BA">
        <w:rPr>
          <w:rFonts w:ascii="Times New Roman" w:eastAsia="Times New Roman" w:hAnsi="Times New Roman" w:cs="Times New Roman"/>
          <w:b/>
          <w:sz w:val="24"/>
          <w:szCs w:val="24"/>
          <w:lang w:val="tt-RU" w:eastAsia="ru-RU"/>
        </w:rPr>
        <w:t>2 нче сыйныфта үткәннәрне кабатлау ( 10 сәг.)</w:t>
      </w: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sz w:val="24"/>
          <w:szCs w:val="24"/>
          <w:lang w:val="tt-RU" w:eastAsia="ru-RU"/>
        </w:rPr>
      </w:pPr>
      <w:r w:rsidRPr="005E32BA">
        <w:rPr>
          <w:rFonts w:ascii="Times New Roman" w:eastAsia="Times New Roman" w:hAnsi="Times New Roman" w:cs="Times New Roman"/>
          <w:sz w:val="24"/>
          <w:szCs w:val="24"/>
          <w:lang w:val="tt-RU" w:eastAsia="ru-RU"/>
        </w:rPr>
        <w:t>Авазлар һәм хәрефләр. Сузык һәм тартык авазлар. Калынлык (ъ) һәм нечкәлек ( ь) билгеләре. Сүз басымы. Сүзләргә фонетик анализ ясау. Исем, фигыль, сыйфат. Җөмләнең баш кисәкләре. Матур һәм дөрес язу күнегүләре. Аңлатмалы һәм сүзлек диктантлары язу.</w:t>
      </w:r>
    </w:p>
    <w:p w:rsidR="009E02D7" w:rsidRPr="005E32BA" w:rsidRDefault="009E02D7" w:rsidP="009E02D7">
      <w:pPr>
        <w:widowControl w:val="0"/>
        <w:autoSpaceDE w:val="0"/>
        <w:autoSpaceDN w:val="0"/>
        <w:adjustRightInd w:val="0"/>
        <w:spacing w:after="0" w:line="240" w:lineRule="atLeast"/>
        <w:jc w:val="both"/>
        <w:rPr>
          <w:rFonts w:ascii="Times New Roman" w:eastAsia="Times New Roman" w:hAnsi="Times New Roman" w:cs="Times New Roman"/>
          <w:sz w:val="24"/>
          <w:szCs w:val="24"/>
          <w:lang w:val="tt-RU" w:eastAsia="ru-RU"/>
        </w:rPr>
      </w:pP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b/>
          <w:sz w:val="24"/>
          <w:szCs w:val="24"/>
          <w:lang w:val="tt-RU" w:eastAsia="ru-RU"/>
        </w:rPr>
      </w:pPr>
      <w:r w:rsidRPr="005E32BA">
        <w:rPr>
          <w:rFonts w:ascii="Times New Roman" w:eastAsia="Times New Roman" w:hAnsi="Times New Roman" w:cs="Times New Roman"/>
          <w:b/>
          <w:sz w:val="24"/>
          <w:szCs w:val="24"/>
          <w:lang w:val="tt-RU" w:eastAsia="ru-RU"/>
        </w:rPr>
        <w:t>Сүз ( 9 сәг).</w:t>
      </w: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sz w:val="24"/>
          <w:szCs w:val="24"/>
          <w:lang w:val="tt-RU" w:eastAsia="ru-RU"/>
        </w:rPr>
      </w:pPr>
      <w:r w:rsidRPr="005E32BA">
        <w:rPr>
          <w:rFonts w:ascii="Times New Roman" w:eastAsia="Times New Roman" w:hAnsi="Times New Roman" w:cs="Times New Roman"/>
          <w:sz w:val="24"/>
          <w:szCs w:val="24"/>
          <w:lang w:val="tt-RU" w:eastAsia="ru-RU"/>
        </w:rPr>
        <w:t>Сүзләрнең туры һәм күчерелмә мәгънәләре. Күп мәгънәле сүзләр. Синоним , омоним, антоним сүзләр. Аларны тексттан табу, сөйләмдә дөрес һәм урынлы куллана белү. Сүзлекләр турында мәгълүмат бирү һәм алар белән эшләргә өйрәтү. Сүзлек диктантлары язу.</w:t>
      </w:r>
    </w:p>
    <w:p w:rsidR="009E02D7" w:rsidRPr="005E32BA" w:rsidRDefault="009E02D7" w:rsidP="009E02D7">
      <w:pPr>
        <w:widowControl w:val="0"/>
        <w:autoSpaceDE w:val="0"/>
        <w:autoSpaceDN w:val="0"/>
        <w:adjustRightInd w:val="0"/>
        <w:spacing w:after="0" w:line="240" w:lineRule="atLeast"/>
        <w:contextualSpacing/>
        <w:jc w:val="both"/>
        <w:rPr>
          <w:rFonts w:ascii="Times New Roman" w:eastAsia="Times New Roman" w:hAnsi="Times New Roman" w:cs="Times New Roman"/>
          <w:sz w:val="24"/>
          <w:szCs w:val="24"/>
          <w:lang w:val="tt-RU" w:eastAsia="ru-RU"/>
        </w:rPr>
      </w:pPr>
      <w:r w:rsidRPr="005E32BA">
        <w:rPr>
          <w:rFonts w:ascii="Times New Roman" w:eastAsia="Times New Roman" w:hAnsi="Times New Roman" w:cs="Times New Roman"/>
          <w:sz w:val="24"/>
          <w:szCs w:val="24"/>
          <w:lang w:val="tt-RU" w:eastAsia="ru-RU"/>
        </w:rPr>
        <w:t>Кабатлау</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Сүз төзелеше һәм ясалышы ( 12 сәг.)</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Тамыр һәм кушымча. Тамырдаш сүзләр. Кушымчалар һәм аларның төрләре. Татар һәм рус телләрендә кушымчаларының ялгану тәртибе һәм үзенчәлекләре. Тамыр һәм ясалма сүзләр. Кушма һәм парлы сүзләр.  Төрле типтагы диктантлар язу. Кабатлау.</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Морфология. ( 26 сәг.)</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Исем турында өйрәнгәннәрне искә төшерү. Уртаклык һәм ялгызлык исемнәр. Исемнәрнең килеш белән төрләнүе тырында мәгълүмат бирү. Берлек һәм күплек сандагы исемнәрнең килеш белән төрләнеше.</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lastRenderedPageBreak/>
        <w:t>Сыйфат турында белгәннәрне искә төшерү, ныгыту. Синоним, антоним сыйфатлар. Аларны сөйләмдә дөрес куллану. Сыйфатларның исемне ачыклап килүе, җөмләдәге роле. Татар телендә сыйфат белән сыйфатламышның бәйләнеш үзенчәлекләре.</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Сан, аның мәгънәсе, сораулары. Аларны сөйләмдә дөрес куллану. Татар телендә сан белән саналмышның бәйләнеш үзенчәлекләре.</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Алмашлыклар. Зат алмашлыклары. Аларның мәгънәсе, килеш белән төрләнеше. Сорау алмашлыклары турында мәгълүмат бирү.</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Фигыль. Аның заманнары. Хәзерге заман хикәя фигыльләрнең зат-сан белән төрләнеше, аларның сөйләмдә дөрес кулланылышы. Рус телендәге фигыльләрнең заманнары һәм зат-сан төрләнешендәге үзенчәлекләр.</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Кабатлау.</w:t>
      </w: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Синтаксис (17 сәг.)</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Өйрәнелгән сүз төркемнәрен кулланып, сүзтезмә Һәм җөмләләр төзү, аларны сөйләмдә дөрес куллану.</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Җөмләнең коммуникатив төрләре : хикәя, сорау, өндәү, раслау һәм инкарь җөмләләр. Алар янында тыныш билгеләре. Инкарь итүнең төп формалары: хәбәр булып килгән фигыльдә юклык кушымчаларын, түгел кисәкчәсен, юк хәбәрлек сүзен куллану.</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Җөмләнең баш кисәкләрен билгели белү.</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Аергыч турында мәгълүмат бирү, аларны сөйләмдә дөрес куллану. Русча җөмләләрне татарчага тәрҗемә итү. Татар телендә җөмләдә сүз тәртибе ( ия белән хәбәрнең, аергыч белән аерылмышның урыннары).</w:t>
      </w: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Ел буена үткәннәрне гомумиләштереп кабатлау ( 4 сәг.)</w:t>
      </w: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Бәйләнешле сөйләм үстерү (24 сәг.)</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6-8 җөмләдән торган диалоглар төзи белү. Укыган яки тыңлаган өзекнең эчтәлеген тулы җөмләләр белән белдерү. Бирелгән тема буенча диалогик төзү, монологик сөйләм оештыру. Башланган диалогны яки монологигны дәвам итү          ( төгәлләү).</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Матур язу күнегүләре.</w:t>
      </w:r>
    </w:p>
    <w:p w:rsidR="009E02D7" w:rsidRPr="005E32BA" w:rsidRDefault="009E02D7" w:rsidP="009E02D7">
      <w:pPr>
        <w:spacing w:after="0" w:line="240" w:lineRule="atLeast"/>
        <w:jc w:val="both"/>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Сөйләм үстерү өчен темалар</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Мәктәп, мәктәп, сиңа рәхмәт!                         Көзге табигать.                                                                                                                                                                                                                                          Кышкы матурлык.                                           Яңа ел.</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Язның бер көне ел туйдыра.                            Урманда.</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Яшелчә кибетендә.                                          Татарстан елгалары.</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Казан Кремле.                                                Минем сабакташларым.</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Сабантуйда.                                                   Музейда.</w:t>
      </w:r>
    </w:p>
    <w:p w:rsidR="009E02D7" w:rsidRDefault="009E02D7" w:rsidP="009E02D7">
      <w:pPr>
        <w:spacing w:after="0" w:line="240" w:lineRule="atLeast"/>
        <w:jc w:val="center"/>
        <w:rPr>
          <w:rFonts w:ascii="Times New Roman" w:eastAsia="Calibri" w:hAnsi="Times New Roman" w:cs="Times New Roman"/>
          <w:b/>
          <w:sz w:val="24"/>
          <w:szCs w:val="24"/>
          <w:lang w:val="tt-RU"/>
        </w:rPr>
      </w:pPr>
    </w:p>
    <w:p w:rsidR="009E02D7" w:rsidRPr="005E32BA" w:rsidRDefault="009E02D7" w:rsidP="009E02D7">
      <w:pPr>
        <w:spacing w:after="0" w:line="240" w:lineRule="atLeast"/>
        <w:jc w:val="center"/>
        <w:rPr>
          <w:rFonts w:ascii="Times New Roman" w:eastAsia="MS Mincho" w:hAnsi="Times New Roman" w:cs="Times New Roman"/>
          <w:b/>
          <w:sz w:val="24"/>
          <w:szCs w:val="24"/>
          <w:lang w:val="tt-RU" w:eastAsia="ja-JP"/>
        </w:rPr>
      </w:pPr>
      <w:r w:rsidRPr="005E32BA">
        <w:rPr>
          <w:rFonts w:ascii="Times New Roman" w:eastAsia="MS Mincho" w:hAnsi="Times New Roman" w:cs="Times New Roman"/>
          <w:b/>
          <w:sz w:val="24"/>
          <w:szCs w:val="24"/>
          <w:lang w:val="tt-RU" w:eastAsia="ja-JP"/>
        </w:rPr>
        <w:t>4 СЫЙНЫФ</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Тыңлап аңлау</w:t>
      </w:r>
      <w:r w:rsidRPr="005E32BA">
        <w:rPr>
          <w:rFonts w:ascii="Times New Roman" w:eastAsia="Times New Roman" w:hAnsi="Times New Roman" w:cs="Times New Roman"/>
          <w:color w:val="000000"/>
          <w:sz w:val="24"/>
          <w:szCs w:val="24"/>
          <w:lang w:val="tt-RU" w:eastAsia="ru-RU"/>
        </w:rPr>
        <w:t>. Сөйләмдәге сүз, сүзтезмә һәм җөмләләрне аңлау, аларны бер-берсеннән аеру. әйтелгән фикердәге мөһимрәк булган вакыйгаларның  эзлеклелегенә төшенү.</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Сөйләү</w:t>
      </w:r>
      <w:r w:rsidRPr="005E32BA">
        <w:rPr>
          <w:rFonts w:ascii="Times New Roman" w:eastAsia="Times New Roman" w:hAnsi="Times New Roman" w:cs="Times New Roman"/>
          <w:color w:val="000000"/>
          <w:sz w:val="24"/>
          <w:szCs w:val="24"/>
          <w:lang w:val="tt-RU" w:eastAsia="ru-RU"/>
        </w:rPr>
        <w:t xml:space="preserve">. Диалогик һәм монологик сөйләм күнекмәләрен гамәли үзләштерү. Укуга һәм көндәлек тормышка кагылышлы темалар буенча әңгәмә кору.Укылган текстка сорау кую, аның эчтәлеге буенча бирелгән сорауларга җавап бирү, планын төзү. Укучыларга якынрак булган </w:t>
      </w:r>
      <w:r w:rsidRPr="005E32BA">
        <w:rPr>
          <w:rFonts w:ascii="Times New Roman" w:eastAsia="Times New Roman" w:hAnsi="Times New Roman" w:cs="Times New Roman"/>
          <w:color w:val="000000"/>
          <w:sz w:val="24"/>
          <w:szCs w:val="24"/>
          <w:lang w:val="tt-RU" w:eastAsia="ru-RU"/>
        </w:rPr>
        <w:lastRenderedPageBreak/>
        <w:t xml:space="preserve">темалар буенча сөйләшү. Гадирәк җөмләләрдән төзелгән төрле темаларга кагылышлы монологик сөйләм оештыра белү, интонация үзенчәлекләрен үзләштерү. </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Сөйләм этикеты үрнәкләреннән дөрес файдалану.</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Уку</w:t>
      </w:r>
      <w:r w:rsidRPr="005E32BA">
        <w:rPr>
          <w:rFonts w:ascii="Times New Roman" w:eastAsia="Times New Roman" w:hAnsi="Times New Roman" w:cs="Times New Roman"/>
          <w:color w:val="000000"/>
          <w:sz w:val="24"/>
          <w:szCs w:val="24"/>
          <w:lang w:val="tt-RU" w:eastAsia="ru-RU"/>
        </w:rPr>
        <w:t>. Әкиятләрне, кечкенә хикәяләрне, дәреслектәге текстларны аңлап, дөрес, йөгерек итеп укый белү. Текстның төп фикерен аңлап, темасын билгели алу, кирәкле урыннарын сайлап уку. Гади план төзеп, текстның эчтәлеген сөйләү һәм укучының текстка мөнәсәбәтен белдерү.</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Язу.</w:t>
      </w:r>
      <w:r w:rsidRPr="005E32BA">
        <w:rPr>
          <w:rFonts w:ascii="Times New Roman" w:eastAsia="Times New Roman" w:hAnsi="Times New Roman" w:cs="Times New Roman"/>
          <w:color w:val="000000"/>
          <w:sz w:val="24"/>
          <w:szCs w:val="24"/>
          <w:lang w:val="tt-RU" w:eastAsia="ru-RU"/>
        </w:rPr>
        <w:t xml:space="preserve">  Язма сөйләм белән телдән сөйләмнең аермасы. Җөмләне тексттан аера белү. Хат һәм төрле котлау текстлары язу. </w:t>
      </w:r>
    </w:p>
    <w:p w:rsidR="009E02D7" w:rsidRPr="005E32BA" w:rsidRDefault="009E02D7" w:rsidP="009E02D7">
      <w:pPr>
        <w:spacing w:after="0" w:line="240" w:lineRule="atLeast"/>
        <w:ind w:firstLine="708"/>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Укыту планында </w:t>
      </w:r>
      <w:bookmarkStart w:id="1" w:name="YANDEX_39"/>
      <w:bookmarkEnd w:id="1"/>
      <w:r w:rsidRPr="005E32BA">
        <w:rPr>
          <w:rFonts w:ascii="Times New Roman" w:eastAsia="Times New Roman" w:hAnsi="Times New Roman" w:cs="Times New Roman"/>
          <w:color w:val="000000"/>
          <w:sz w:val="24"/>
          <w:szCs w:val="24"/>
          <w:lang w:val="tt-RU" w:eastAsia="ru-RU"/>
        </w:rPr>
        <w:t xml:space="preserve"> 4  </w:t>
      </w:r>
      <w:bookmarkStart w:id="2" w:name="YANDEX_40"/>
      <w:bookmarkEnd w:id="2"/>
      <w:r w:rsidRPr="005E32BA">
        <w:rPr>
          <w:rFonts w:ascii="Times New Roman" w:eastAsia="Times New Roman" w:hAnsi="Times New Roman" w:cs="Times New Roman"/>
          <w:color w:val="000000"/>
          <w:sz w:val="24"/>
          <w:szCs w:val="24"/>
          <w:lang w:val="tt-RU" w:eastAsia="ru-RU"/>
        </w:rPr>
        <w:t xml:space="preserve"> нче  </w:t>
      </w:r>
      <w:bookmarkStart w:id="3" w:name="YANDEX_41"/>
      <w:bookmarkEnd w:id="3"/>
      <w:r w:rsidRPr="005E32BA">
        <w:rPr>
          <w:rFonts w:ascii="Times New Roman" w:eastAsia="Times New Roman" w:hAnsi="Times New Roman" w:cs="Times New Roman"/>
          <w:color w:val="000000"/>
          <w:sz w:val="24"/>
          <w:szCs w:val="24"/>
          <w:lang w:val="tt-RU" w:eastAsia="ru-RU"/>
        </w:rPr>
        <w:t xml:space="preserve"> сыйныфта  </w:t>
      </w:r>
      <w:bookmarkStart w:id="4" w:name="YANDEX_42"/>
      <w:bookmarkEnd w:id="4"/>
      <w:r w:rsidRPr="005E32BA">
        <w:rPr>
          <w:rFonts w:ascii="Times New Roman" w:eastAsia="Times New Roman" w:hAnsi="Times New Roman" w:cs="Times New Roman"/>
          <w:color w:val="000000"/>
          <w:sz w:val="24"/>
          <w:szCs w:val="24"/>
          <w:lang w:val="tt-RU" w:eastAsia="ru-RU"/>
        </w:rPr>
        <w:t xml:space="preserve"> татар  </w:t>
      </w:r>
      <w:bookmarkStart w:id="5" w:name="YANDEX_43"/>
      <w:bookmarkEnd w:id="5"/>
      <w:r w:rsidRPr="005E32BA">
        <w:rPr>
          <w:rFonts w:ascii="Times New Roman" w:eastAsia="Times New Roman" w:hAnsi="Times New Roman" w:cs="Times New Roman"/>
          <w:color w:val="000000"/>
          <w:sz w:val="24"/>
          <w:szCs w:val="24"/>
          <w:lang w:val="tt-RU" w:eastAsia="ru-RU"/>
        </w:rPr>
        <w:t xml:space="preserve"> теленнән  атнага 1 сәгать вакыт бирелә. </w:t>
      </w:r>
      <w:bookmarkStart w:id="6" w:name="YANDEX_44"/>
      <w:bookmarkEnd w:id="6"/>
      <w:r w:rsidRPr="005E32BA">
        <w:rPr>
          <w:rFonts w:ascii="Times New Roman" w:eastAsia="Times New Roman" w:hAnsi="Times New Roman" w:cs="Times New Roman"/>
          <w:color w:val="000000"/>
          <w:sz w:val="24"/>
          <w:szCs w:val="24"/>
          <w:lang w:val="tt-RU" w:eastAsia="ru-RU"/>
        </w:rPr>
        <w:t xml:space="preserve"> Татар  </w:t>
      </w:r>
      <w:bookmarkStart w:id="7" w:name="YANDEX_45"/>
      <w:bookmarkEnd w:id="7"/>
      <w:r w:rsidRPr="005E32BA">
        <w:rPr>
          <w:rFonts w:ascii="Times New Roman" w:eastAsia="Times New Roman" w:hAnsi="Times New Roman" w:cs="Times New Roman"/>
          <w:color w:val="000000"/>
          <w:sz w:val="24"/>
          <w:szCs w:val="24"/>
          <w:lang w:val="tt-RU" w:eastAsia="ru-RU"/>
        </w:rPr>
        <w:t xml:space="preserve"> теленнән  тематик планны “Рус мәктәпләрендә укучы </w:t>
      </w:r>
      <w:bookmarkStart w:id="8" w:name="YANDEX_46"/>
      <w:bookmarkEnd w:id="8"/>
      <w:r w:rsidRPr="005E32BA">
        <w:rPr>
          <w:rFonts w:ascii="Times New Roman" w:eastAsia="Times New Roman" w:hAnsi="Times New Roman" w:cs="Times New Roman"/>
          <w:color w:val="000000"/>
          <w:sz w:val="24"/>
          <w:szCs w:val="24"/>
          <w:lang w:val="tt-RU" w:eastAsia="ru-RU"/>
        </w:rPr>
        <w:t xml:space="preserve"> татар  балаларына ана </w:t>
      </w:r>
      <w:bookmarkStart w:id="9" w:name="YANDEX_47"/>
      <w:bookmarkEnd w:id="9"/>
      <w:r w:rsidRPr="005E32BA">
        <w:rPr>
          <w:rFonts w:ascii="Times New Roman" w:eastAsia="Times New Roman" w:hAnsi="Times New Roman" w:cs="Times New Roman"/>
          <w:color w:val="000000"/>
          <w:sz w:val="24"/>
          <w:szCs w:val="24"/>
          <w:lang w:val="tt-RU" w:eastAsia="ru-RU"/>
        </w:rPr>
        <w:t xml:space="preserve"> теле  һәм әдәбият укыту </w:t>
      </w:r>
      <w:bookmarkStart w:id="10" w:name="YANDEX_48"/>
      <w:bookmarkEnd w:id="10"/>
      <w:r w:rsidRPr="005E32BA">
        <w:rPr>
          <w:rFonts w:ascii="Times New Roman" w:eastAsia="Times New Roman" w:hAnsi="Times New Roman" w:cs="Times New Roman"/>
          <w:color w:val="000000"/>
          <w:sz w:val="24"/>
          <w:szCs w:val="24"/>
          <w:lang w:val="tt-RU" w:eastAsia="ru-RU"/>
        </w:rPr>
        <w:t> программалары ”на (</w:t>
      </w:r>
      <w:bookmarkStart w:id="11" w:name="YANDEX_49"/>
      <w:bookmarkEnd w:id="11"/>
      <w:r w:rsidRPr="005E32BA">
        <w:rPr>
          <w:rFonts w:ascii="Times New Roman" w:eastAsia="Times New Roman" w:hAnsi="Times New Roman" w:cs="Times New Roman"/>
          <w:color w:val="000000"/>
          <w:sz w:val="24"/>
          <w:szCs w:val="24"/>
          <w:lang w:val="tt-RU" w:eastAsia="ru-RU"/>
        </w:rPr>
        <w:t> Ф .</w:t>
      </w:r>
      <w:bookmarkStart w:id="12" w:name="YANDEX_50"/>
      <w:bookmarkEnd w:id="12"/>
      <w:r w:rsidRPr="005E32BA">
        <w:rPr>
          <w:rFonts w:ascii="Times New Roman" w:eastAsia="Times New Roman" w:hAnsi="Times New Roman" w:cs="Times New Roman"/>
          <w:color w:val="000000"/>
          <w:sz w:val="24"/>
          <w:szCs w:val="24"/>
          <w:lang w:val="tt-RU" w:eastAsia="ru-RU"/>
        </w:rPr>
        <w:t> Ф .</w:t>
      </w:r>
      <w:bookmarkStart w:id="13" w:name="YANDEX_51"/>
      <w:bookmarkEnd w:id="13"/>
      <w:r w:rsidRPr="005E32BA">
        <w:rPr>
          <w:rFonts w:ascii="Times New Roman" w:eastAsia="Times New Roman" w:hAnsi="Times New Roman" w:cs="Times New Roman"/>
          <w:color w:val="000000"/>
          <w:sz w:val="24"/>
          <w:szCs w:val="24"/>
          <w:lang w:val="tt-RU" w:eastAsia="ru-RU"/>
        </w:rPr>
        <w:t xml:space="preserve"> Харисов , </w:t>
      </w:r>
      <w:bookmarkStart w:id="14" w:name="YANDEX_52"/>
      <w:bookmarkEnd w:id="14"/>
      <w:r w:rsidRPr="005E32BA">
        <w:rPr>
          <w:rFonts w:ascii="Times New Roman" w:eastAsia="Times New Roman" w:hAnsi="Times New Roman" w:cs="Times New Roman"/>
          <w:color w:val="000000"/>
          <w:sz w:val="24"/>
          <w:szCs w:val="24"/>
          <w:lang w:val="tt-RU" w:eastAsia="ru-RU"/>
        </w:rPr>
        <w:t> Ч .</w:t>
      </w:r>
      <w:bookmarkStart w:id="15" w:name="YANDEX_53"/>
      <w:bookmarkEnd w:id="15"/>
      <w:r w:rsidRPr="005E32BA">
        <w:rPr>
          <w:rFonts w:ascii="Times New Roman" w:eastAsia="Times New Roman" w:hAnsi="Times New Roman" w:cs="Times New Roman"/>
          <w:color w:val="000000"/>
          <w:sz w:val="24"/>
          <w:szCs w:val="24"/>
          <w:lang w:val="tt-RU" w:eastAsia="ru-RU"/>
        </w:rPr>
        <w:t xml:space="preserve"> М . </w:t>
      </w:r>
      <w:bookmarkStart w:id="16" w:name="YANDEX_54"/>
      <w:bookmarkEnd w:id="16"/>
      <w:r w:rsidRPr="005E32BA">
        <w:rPr>
          <w:rFonts w:ascii="Times New Roman" w:eastAsia="Times New Roman" w:hAnsi="Times New Roman" w:cs="Times New Roman"/>
          <w:color w:val="000000"/>
          <w:sz w:val="24"/>
          <w:szCs w:val="24"/>
          <w:lang w:val="tt-RU" w:eastAsia="ru-RU"/>
        </w:rPr>
        <w:t xml:space="preserve"> Харисова , Казан. “Мәгариф” нәшрияты, 2010) нигезләнеп төзедем. </w:t>
      </w:r>
      <w:bookmarkStart w:id="17" w:name="YANDEX_55"/>
      <w:bookmarkEnd w:id="17"/>
      <w:r w:rsidRPr="005E32BA">
        <w:rPr>
          <w:rFonts w:ascii="Times New Roman" w:eastAsia="Times New Roman" w:hAnsi="Times New Roman" w:cs="Times New Roman"/>
          <w:color w:val="000000"/>
          <w:sz w:val="24"/>
          <w:szCs w:val="24"/>
          <w:lang w:val="tt-RU" w:eastAsia="ru-RU"/>
        </w:rPr>
        <w:t xml:space="preserve"> Программада  34 сәгать каралган: теоретик материал –25 сәгать, кабатлау – 3 сәгать, бәйләнешле сөйләм үстерү – 3 сәгать, төрле типтагы тикшерү </w:t>
      </w:r>
      <w:bookmarkStart w:id="18" w:name="YANDEX_56"/>
      <w:bookmarkEnd w:id="18"/>
      <w:r w:rsidRPr="005E32BA">
        <w:rPr>
          <w:rFonts w:ascii="Times New Roman" w:eastAsia="Times New Roman" w:hAnsi="Times New Roman" w:cs="Times New Roman"/>
          <w:color w:val="000000"/>
          <w:sz w:val="24"/>
          <w:szCs w:val="24"/>
          <w:lang w:val="tt-RU" w:eastAsia="ru-RU"/>
        </w:rPr>
        <w:t> эшләре  - 4 сәгать.</w:t>
      </w:r>
    </w:p>
    <w:p w:rsidR="009E02D7" w:rsidRPr="005E32BA" w:rsidRDefault="009E02D7" w:rsidP="009E02D7">
      <w:pPr>
        <w:spacing w:after="0" w:line="240" w:lineRule="atLeast"/>
        <w:jc w:val="center"/>
        <w:rPr>
          <w:rFonts w:ascii="Times New Roman" w:eastAsia="Times New Roman" w:hAnsi="Times New Roman" w:cs="Times New Roman"/>
          <w:color w:val="000000"/>
          <w:sz w:val="24"/>
          <w:szCs w:val="24"/>
          <w:lang w:val="tt-RU" w:eastAsia="ru-RU"/>
        </w:rPr>
      </w:pPr>
    </w:p>
    <w:p w:rsidR="009E02D7" w:rsidRPr="005E32BA" w:rsidRDefault="009E02D7" w:rsidP="009E02D7">
      <w:pPr>
        <w:spacing w:after="0" w:line="240" w:lineRule="atLeast"/>
        <w:jc w:val="center"/>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Белем бирү эчтәлеге</w:t>
      </w:r>
    </w:p>
    <w:tbl>
      <w:tblPr>
        <w:tblW w:w="15377"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874"/>
        <w:gridCol w:w="4423"/>
        <w:gridCol w:w="10080"/>
      </w:tblGrid>
      <w:tr w:rsidR="009E02D7" w:rsidRPr="005E32BA" w:rsidTr="00593178">
        <w:trPr>
          <w:trHeight w:val="286"/>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Төп темалар</w:t>
            </w: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Белем һәм күнекмәләр</w:t>
            </w:r>
          </w:p>
        </w:tc>
      </w:tr>
      <w:tr w:rsidR="009E02D7" w:rsidRPr="009E02D7" w:rsidTr="00593178">
        <w:trPr>
          <w:trHeight w:val="45"/>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1</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1-3 </w:t>
            </w:r>
            <w:bookmarkStart w:id="19" w:name="YANDEX_57"/>
            <w:bookmarkEnd w:id="19"/>
            <w:r w:rsidRPr="005E32BA">
              <w:rPr>
                <w:rFonts w:ascii="Times New Roman" w:eastAsia="Times New Roman" w:hAnsi="Times New Roman" w:cs="Times New Roman"/>
                <w:color w:val="000000"/>
                <w:sz w:val="24"/>
                <w:szCs w:val="24"/>
                <w:lang w:val="tt-RU" w:eastAsia="ru-RU"/>
              </w:rPr>
              <w:t> сыйныфларда  үткәннәрне кабатлау.</w:t>
            </w: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9E02D7">
            <w:pPr>
              <w:numPr>
                <w:ilvl w:val="0"/>
                <w:numId w:val="12"/>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авазлар һәм хәрефләр, сузык һәм тартык авазлар, </w:t>
            </w:r>
            <w:r w:rsidRPr="005E32BA">
              <w:rPr>
                <w:rFonts w:ascii="Times New Roman" w:eastAsia="Times New Roman" w:hAnsi="Times New Roman" w:cs="Times New Roman"/>
                <w:bCs/>
                <w:color w:val="000000"/>
                <w:sz w:val="24"/>
                <w:szCs w:val="24"/>
                <w:lang w:val="tt-RU" w:eastAsia="ru-RU"/>
              </w:rPr>
              <w:t>ъ</w:t>
            </w:r>
            <w:r w:rsidRPr="005E32BA">
              <w:rPr>
                <w:rFonts w:ascii="Times New Roman" w:eastAsia="Times New Roman" w:hAnsi="Times New Roman" w:cs="Times New Roman"/>
                <w:color w:val="000000"/>
                <w:sz w:val="24"/>
                <w:szCs w:val="24"/>
                <w:lang w:val="tt-RU" w:eastAsia="ru-RU"/>
              </w:rPr>
              <w:t xml:space="preserve"> һәм</w:t>
            </w:r>
            <w:r w:rsidRPr="005E32BA">
              <w:rPr>
                <w:rFonts w:ascii="Times New Roman" w:eastAsia="Times New Roman" w:hAnsi="Times New Roman" w:cs="Times New Roman"/>
                <w:bCs/>
                <w:color w:val="000000"/>
                <w:sz w:val="24"/>
                <w:szCs w:val="24"/>
                <w:lang w:val="tt-RU" w:eastAsia="ru-RU"/>
              </w:rPr>
              <w:t xml:space="preserve"> ь</w:t>
            </w:r>
            <w:r w:rsidRPr="005E32BA">
              <w:rPr>
                <w:rFonts w:ascii="Times New Roman" w:eastAsia="Times New Roman" w:hAnsi="Times New Roman" w:cs="Times New Roman"/>
                <w:color w:val="000000"/>
                <w:sz w:val="24"/>
                <w:szCs w:val="24"/>
                <w:lang w:val="tt-RU" w:eastAsia="ru-RU"/>
              </w:rPr>
              <w:t xml:space="preserve"> хәрефләре, алфавит, тамыр һәм кушымча, кушма һәм парлы сүзләр, синоним, антоним, омонимнар, исем, фигыль, сыйфат, алмашлык, сүзтезмә һәм җөмлә, әйтү максаты ягыннан җөмлә төрләре, җөмләнең баш кисәкләре;</w:t>
            </w:r>
          </w:p>
        </w:tc>
      </w:tr>
      <w:tr w:rsidR="009E02D7" w:rsidRPr="005E32BA" w:rsidTr="00593178">
        <w:trPr>
          <w:trHeight w:val="2877"/>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p>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2</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Морфология </w:t>
            </w:r>
          </w:p>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p>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исем, исемнәрнең килеш белән төрләнеше, яңгырау һәм саңгырауга беткән исемнәрнең килеш белән төрләнеше, борын авазына беткән исемнәрнең килеш белән төрләнеше; тартым, тартымның берлек сан формасы, тартымның күплек сан формасы;</w:t>
            </w:r>
          </w:p>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сыйфат, сыйфат дәрәҗәләре: гади, чагыштыру, артыклык, кимлек;</w:t>
            </w:r>
          </w:p>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сан, микъдар саны, тәртип саны;</w:t>
            </w:r>
          </w:p>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алмашлык, зат алмашлыклары, зат алмашлыкларының килеш белән төрләнеше, тартым алмашлыклары, күрсәтү алмашлыклары;</w:t>
            </w:r>
          </w:p>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фигыль, боерык фигыль, хикәя фигыль, хикәя фигыльнең заманнары: хәзерге, үткән, киләчәк;</w:t>
            </w:r>
          </w:p>
          <w:p w:rsidR="009E02D7" w:rsidRPr="005E32BA" w:rsidRDefault="009E02D7" w:rsidP="009E02D7">
            <w:pPr>
              <w:numPr>
                <w:ilvl w:val="0"/>
                <w:numId w:val="13"/>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бәйлекләр, бәйлек сүзләр:</w:t>
            </w:r>
          </w:p>
        </w:tc>
      </w:tr>
      <w:tr w:rsidR="009E02D7" w:rsidRPr="005E32BA" w:rsidTr="00593178">
        <w:trPr>
          <w:trHeight w:val="1288"/>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lastRenderedPageBreak/>
              <w:t>3</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Синтаксис </w:t>
            </w:r>
          </w:p>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9E02D7">
            <w:pPr>
              <w:numPr>
                <w:ilvl w:val="0"/>
                <w:numId w:val="14"/>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сүзтезмә, җөмлә, җөмләнең баш кисәкләре, ия, хәбәр;</w:t>
            </w:r>
          </w:p>
          <w:p w:rsidR="009E02D7" w:rsidRPr="005E32BA" w:rsidRDefault="009E02D7" w:rsidP="009E02D7">
            <w:pPr>
              <w:numPr>
                <w:ilvl w:val="0"/>
                <w:numId w:val="14"/>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җыйнак һәм җәенке җөмләләр, </w:t>
            </w:r>
          </w:p>
          <w:p w:rsidR="009E02D7" w:rsidRPr="005E32BA" w:rsidRDefault="009E02D7" w:rsidP="009E02D7">
            <w:pPr>
              <w:numPr>
                <w:ilvl w:val="0"/>
                <w:numId w:val="14"/>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җөмләнең иярчен кисәкләре, аергыч;</w:t>
            </w:r>
          </w:p>
          <w:p w:rsidR="009E02D7" w:rsidRPr="005E32BA" w:rsidRDefault="009E02D7" w:rsidP="009E02D7">
            <w:pPr>
              <w:numPr>
                <w:ilvl w:val="0"/>
                <w:numId w:val="14"/>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җөмләнең тиңдәш кисәкләре;</w:t>
            </w:r>
          </w:p>
          <w:p w:rsidR="009E02D7" w:rsidRPr="005E32BA" w:rsidRDefault="009E02D7" w:rsidP="009E02D7">
            <w:pPr>
              <w:numPr>
                <w:ilvl w:val="0"/>
                <w:numId w:val="14"/>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эндәш сүзләр;</w:t>
            </w:r>
          </w:p>
        </w:tc>
      </w:tr>
      <w:tr w:rsidR="009E02D7" w:rsidRPr="005E32BA" w:rsidTr="00593178">
        <w:trPr>
          <w:trHeight w:val="271"/>
          <w:tblCellSpacing w:w="0" w:type="dxa"/>
        </w:trPr>
        <w:tc>
          <w:tcPr>
            <w:tcW w:w="874" w:type="dxa"/>
            <w:tcBorders>
              <w:top w:val="outset" w:sz="6" w:space="0" w:color="000000"/>
              <w:left w:val="outset" w:sz="6" w:space="0" w:color="000000"/>
              <w:bottom w:val="outset" w:sz="6" w:space="0" w:color="000000"/>
              <w:right w:val="outset" w:sz="6" w:space="0" w:color="auto"/>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4</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Кабатлаулар </w:t>
            </w: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         Сүз төркемнәре, җөмлә кисәкләре.</w:t>
            </w:r>
          </w:p>
        </w:tc>
      </w:tr>
      <w:tr w:rsidR="009E02D7" w:rsidRPr="009E02D7" w:rsidTr="00593178">
        <w:trPr>
          <w:trHeight w:val="271"/>
          <w:tblCellSpacing w:w="0" w:type="dxa"/>
        </w:trPr>
        <w:tc>
          <w:tcPr>
            <w:tcW w:w="874" w:type="dxa"/>
            <w:tcBorders>
              <w:top w:val="outset" w:sz="6" w:space="0" w:color="000000"/>
              <w:left w:val="outset" w:sz="6" w:space="0" w:color="000000"/>
              <w:bottom w:val="outset" w:sz="6" w:space="0" w:color="000000"/>
              <w:right w:val="outset" w:sz="6" w:space="0" w:color="auto"/>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5</w:t>
            </w:r>
          </w:p>
        </w:tc>
        <w:tc>
          <w:tcPr>
            <w:tcW w:w="4423"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Төрле төрдәге язма эшләр.</w:t>
            </w:r>
          </w:p>
        </w:tc>
        <w:tc>
          <w:tcPr>
            <w:tcW w:w="10080" w:type="dxa"/>
            <w:tcBorders>
              <w:top w:val="outset" w:sz="6" w:space="0" w:color="000000"/>
              <w:left w:val="outset" w:sz="6" w:space="0" w:color="000000"/>
              <w:bottom w:val="outset" w:sz="6" w:space="0" w:color="000000"/>
              <w:right w:val="outset" w:sz="6" w:space="0" w:color="000000"/>
            </w:tcBorders>
            <w:hideMark/>
          </w:tcPr>
          <w:p w:rsidR="009E02D7" w:rsidRPr="005E32BA" w:rsidRDefault="009E02D7" w:rsidP="00593178">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        Өйрәтү тибындагы иҗади һәм контроль эшләр.</w:t>
            </w:r>
          </w:p>
        </w:tc>
      </w:tr>
    </w:tbl>
    <w:p w:rsidR="009E02D7" w:rsidRDefault="009E02D7" w:rsidP="009E02D7">
      <w:pPr>
        <w:spacing w:after="0" w:line="240" w:lineRule="atLeast"/>
        <w:jc w:val="both"/>
        <w:rPr>
          <w:rFonts w:ascii="Times New Roman" w:eastAsia="Times New Roman" w:hAnsi="Times New Roman" w:cs="Times New Roman"/>
          <w:sz w:val="24"/>
          <w:szCs w:val="24"/>
          <w:lang w:val="tt-RU" w:eastAsia="ja-JP"/>
        </w:rPr>
      </w:pPr>
    </w:p>
    <w:p w:rsidR="009E02D7" w:rsidRPr="005E32BA" w:rsidRDefault="009E02D7" w:rsidP="009E02D7">
      <w:pPr>
        <w:spacing w:after="0" w:line="240" w:lineRule="atLeast"/>
        <w:jc w:val="both"/>
        <w:rPr>
          <w:rFonts w:ascii="Times New Roman" w:eastAsia="Times New Roman" w:hAnsi="Times New Roman" w:cs="Times New Roman"/>
          <w:sz w:val="24"/>
          <w:szCs w:val="24"/>
          <w:lang w:val="tt-RU" w:eastAsia="ja-JP"/>
        </w:rPr>
      </w:pPr>
    </w:p>
    <w:p w:rsidR="009E02D7" w:rsidRPr="005E32BA" w:rsidRDefault="009E02D7" w:rsidP="009E02D7">
      <w:pPr>
        <w:spacing w:after="0" w:line="240" w:lineRule="atLeast"/>
        <w:contextualSpacing/>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Диктант, изло</w:t>
      </w:r>
      <w:r w:rsidRPr="005E32BA">
        <w:rPr>
          <w:rFonts w:ascii="Times New Roman" w:eastAsia="Calibri" w:hAnsi="Times New Roman" w:cs="Times New Roman"/>
          <w:b/>
          <w:sz w:val="24"/>
          <w:szCs w:val="24"/>
        </w:rPr>
        <w:t>ж</w:t>
      </w:r>
      <w:r w:rsidRPr="005E32BA">
        <w:rPr>
          <w:rFonts w:ascii="Times New Roman" w:eastAsia="Calibri" w:hAnsi="Times New Roman" w:cs="Times New Roman"/>
          <w:b/>
          <w:sz w:val="24"/>
          <w:szCs w:val="24"/>
          <w:lang w:val="tt-RU"/>
        </w:rPr>
        <w:t xml:space="preserve">ение һәм </w:t>
      </w:r>
      <w:r>
        <w:rPr>
          <w:rFonts w:ascii="Times New Roman" w:eastAsia="Calibri" w:hAnsi="Times New Roman" w:cs="Times New Roman"/>
          <w:b/>
          <w:sz w:val="24"/>
          <w:szCs w:val="24"/>
          <w:lang w:val="tt-RU"/>
        </w:rPr>
        <w:t>сочиненияләрдәге сүзләр күләме.</w:t>
      </w:r>
    </w:p>
    <w:tbl>
      <w:tblPr>
        <w:tblStyle w:val="1"/>
        <w:tblW w:w="0" w:type="auto"/>
        <w:tblInd w:w="3292" w:type="dxa"/>
        <w:tblLook w:val="04A0" w:firstRow="1" w:lastRow="0" w:firstColumn="1" w:lastColumn="0" w:noHBand="0" w:noVBand="1"/>
      </w:tblPr>
      <w:tblGrid>
        <w:gridCol w:w="1894"/>
        <w:gridCol w:w="1739"/>
        <w:gridCol w:w="1739"/>
        <w:gridCol w:w="1739"/>
        <w:gridCol w:w="1740"/>
      </w:tblGrid>
      <w:tr w:rsidR="009E02D7" w:rsidRPr="005E32BA" w:rsidTr="00593178">
        <w:tc>
          <w:tcPr>
            <w:tcW w:w="1894" w:type="dxa"/>
            <w:vMerge w:val="restart"/>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сыйныфлар</w:t>
            </w:r>
          </w:p>
        </w:tc>
        <w:tc>
          <w:tcPr>
            <w:tcW w:w="6957" w:type="dxa"/>
            <w:gridSpan w:val="4"/>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Эш төрләре</w:t>
            </w:r>
          </w:p>
        </w:tc>
      </w:tr>
      <w:tr w:rsidR="009E02D7" w:rsidRPr="005E32BA" w:rsidTr="00593178">
        <w:tc>
          <w:tcPr>
            <w:tcW w:w="0" w:type="auto"/>
            <w:vMerge/>
            <w:tcBorders>
              <w:top w:val="single" w:sz="4" w:space="0" w:color="auto"/>
              <w:left w:val="single" w:sz="4" w:space="0" w:color="auto"/>
              <w:bottom w:val="single" w:sz="4" w:space="0" w:color="auto"/>
              <w:right w:val="single" w:sz="4" w:space="0" w:color="auto"/>
            </w:tcBorders>
            <w:vAlign w:val="center"/>
            <w:hideMark/>
          </w:tcPr>
          <w:p w:rsidR="009E02D7" w:rsidRPr="005E32BA" w:rsidRDefault="009E02D7" w:rsidP="00593178">
            <w:pPr>
              <w:spacing w:line="240" w:lineRule="atLeast"/>
              <w:jc w:val="both"/>
              <w:rPr>
                <w:rFonts w:ascii="Times New Roman" w:hAnsi="Times New Roman"/>
                <w:sz w:val="24"/>
                <w:szCs w:val="24"/>
                <w:lang w:val="tt-RU"/>
              </w:rPr>
            </w:pP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Сүзлек диктанты</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Контрол</w:t>
            </w:r>
            <w:r w:rsidRPr="005E32BA">
              <w:rPr>
                <w:rFonts w:ascii="Times New Roman" w:hAnsi="Times New Roman"/>
                <w:sz w:val="24"/>
                <w:szCs w:val="24"/>
              </w:rPr>
              <w:t>ь</w:t>
            </w:r>
            <w:r w:rsidRPr="005E32BA">
              <w:rPr>
                <w:rFonts w:ascii="Times New Roman" w:hAnsi="Times New Roman"/>
                <w:sz w:val="24"/>
                <w:szCs w:val="24"/>
                <w:lang w:val="tt-RU"/>
              </w:rPr>
              <w:t xml:space="preserve"> диктантлар</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изло</w:t>
            </w:r>
            <w:r w:rsidRPr="005E32BA">
              <w:rPr>
                <w:rFonts w:ascii="Times New Roman" w:hAnsi="Times New Roman"/>
                <w:sz w:val="24"/>
                <w:szCs w:val="24"/>
              </w:rPr>
              <w:t>ж</w:t>
            </w:r>
            <w:r w:rsidRPr="005E32BA">
              <w:rPr>
                <w:rFonts w:ascii="Times New Roman" w:hAnsi="Times New Roman"/>
                <w:sz w:val="24"/>
                <w:szCs w:val="24"/>
                <w:lang w:val="tt-RU"/>
              </w:rPr>
              <w:t>ение</w:t>
            </w:r>
          </w:p>
        </w:tc>
        <w:tc>
          <w:tcPr>
            <w:tcW w:w="1740"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сочинение</w:t>
            </w:r>
          </w:p>
        </w:tc>
      </w:tr>
      <w:tr w:rsidR="009E02D7" w:rsidRPr="005E32BA" w:rsidTr="00593178">
        <w:tc>
          <w:tcPr>
            <w:tcW w:w="1894"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1</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5-7</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20-26</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w:t>
            </w:r>
          </w:p>
        </w:tc>
        <w:tc>
          <w:tcPr>
            <w:tcW w:w="1740"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w:t>
            </w:r>
          </w:p>
        </w:tc>
      </w:tr>
      <w:tr w:rsidR="009E02D7" w:rsidRPr="005E32BA" w:rsidTr="00593178">
        <w:tc>
          <w:tcPr>
            <w:tcW w:w="1894"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2</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7-8</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28-35</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45-50</w:t>
            </w:r>
          </w:p>
        </w:tc>
        <w:tc>
          <w:tcPr>
            <w:tcW w:w="1740"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40-45</w:t>
            </w:r>
          </w:p>
        </w:tc>
      </w:tr>
      <w:tr w:rsidR="009E02D7" w:rsidRPr="005E32BA" w:rsidTr="00593178">
        <w:tc>
          <w:tcPr>
            <w:tcW w:w="1894"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3</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10-12</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35-45</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50-55</w:t>
            </w:r>
          </w:p>
        </w:tc>
        <w:tc>
          <w:tcPr>
            <w:tcW w:w="1740"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45-50</w:t>
            </w:r>
          </w:p>
        </w:tc>
      </w:tr>
      <w:tr w:rsidR="009E02D7" w:rsidRPr="005E32BA" w:rsidTr="00593178">
        <w:tc>
          <w:tcPr>
            <w:tcW w:w="1894"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12-16</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45-50</w:t>
            </w:r>
          </w:p>
        </w:tc>
        <w:tc>
          <w:tcPr>
            <w:tcW w:w="1739"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60-70</w:t>
            </w:r>
          </w:p>
        </w:tc>
        <w:tc>
          <w:tcPr>
            <w:tcW w:w="1740" w:type="dxa"/>
            <w:tcBorders>
              <w:top w:val="single" w:sz="4" w:space="0" w:color="auto"/>
              <w:left w:val="single" w:sz="4" w:space="0" w:color="auto"/>
              <w:bottom w:val="single" w:sz="4" w:space="0" w:color="auto"/>
              <w:right w:val="single" w:sz="4" w:space="0" w:color="auto"/>
            </w:tcBorders>
            <w:hideMark/>
          </w:tcPr>
          <w:p w:rsidR="009E02D7" w:rsidRPr="005E32BA" w:rsidRDefault="009E02D7" w:rsidP="00593178">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45-50</w:t>
            </w:r>
          </w:p>
        </w:tc>
      </w:tr>
    </w:tbl>
    <w:p w:rsidR="009E02D7" w:rsidRPr="005E32BA" w:rsidRDefault="009E02D7" w:rsidP="009E02D7">
      <w:pPr>
        <w:spacing w:after="0" w:line="240" w:lineRule="atLeast"/>
        <w:ind w:firstLine="426"/>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Диктантлар аерым сүзләр яки тоташ текстлар буенча яздырыла.Аны уздыру вакытын укытучы үзе билгели. Сүзлек диктантлары аерым сүзләрне дөрес язу күнекмәләрен тикшерү өчен тәкъдим ителә.</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1-2 нче сыйныфларда орфографик хаталар гына искә алына. 3 нче сыйныфта аларга тыныш билгеләренә караганнары да өстәлә.</w:t>
      </w:r>
    </w:p>
    <w:p w:rsidR="009E02D7" w:rsidRPr="005E32BA" w:rsidRDefault="009E02D7" w:rsidP="009E02D7">
      <w:pPr>
        <w:spacing w:after="0" w:line="240" w:lineRule="atLeast"/>
        <w:contextualSpacing/>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2-4 нче сыйныфларда диктантларны бәяләү.</w:t>
      </w:r>
    </w:p>
    <w:p w:rsidR="009E02D7" w:rsidRPr="005E32BA" w:rsidRDefault="009E02D7" w:rsidP="009E02D7">
      <w:pPr>
        <w:numPr>
          <w:ilvl w:val="0"/>
          <w:numId w:val="9"/>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Хатасыз яки 1 тупас булмаган хата җибәрелгән ; дөрес каллиграфия белән матур итеп язылган эшкә “5” ле куела.</w:t>
      </w:r>
    </w:p>
    <w:p w:rsidR="009E02D7" w:rsidRPr="005E32BA" w:rsidRDefault="009E02D7" w:rsidP="009E02D7">
      <w:pPr>
        <w:numPr>
          <w:ilvl w:val="0"/>
          <w:numId w:val="9"/>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3 тән артык хата булмаса һәм ул пөхтә итеп язылса яки хатасыз, ләкин төзәтүләр белән бик үк пөхтз язылмаган эшкә “4” ле куела.</w:t>
      </w:r>
    </w:p>
    <w:p w:rsidR="009E02D7" w:rsidRPr="005E32BA" w:rsidRDefault="009E02D7" w:rsidP="009E02D7">
      <w:pPr>
        <w:numPr>
          <w:ilvl w:val="0"/>
          <w:numId w:val="9"/>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5 орфографик һәм 1 пунктуа</w:t>
      </w:r>
      <w:r w:rsidRPr="005E32BA">
        <w:rPr>
          <w:rFonts w:ascii="Times New Roman" w:eastAsia="Calibri" w:hAnsi="Times New Roman" w:cs="Times New Roman"/>
          <w:sz w:val="24"/>
          <w:szCs w:val="24"/>
        </w:rPr>
        <w:t>ц</w:t>
      </w:r>
      <w:r w:rsidRPr="005E32BA">
        <w:rPr>
          <w:rFonts w:ascii="Times New Roman" w:eastAsia="Calibri" w:hAnsi="Times New Roman" w:cs="Times New Roman"/>
          <w:sz w:val="24"/>
          <w:szCs w:val="24"/>
          <w:lang w:val="tt-RU"/>
        </w:rPr>
        <w:t>ион хаталы эшкә “3” ле куела.</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Укучыларның язма сөйләм , грамматик һәм орфографик күнекмәләрен изложение һәм сочинение яздырып тикшереп була. Бу эшләр алдан әзерлек нигезендә- тиешле аңлатулардан соң гына башкарыла.</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1 нче сыйныфта изложение һәм сочинение яздырылмый, ләкин аерым очракларда икенче яртыеллыкта күләме 30-35 сүздән торган изложение яздырырга мөмкин.</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Язма сөйләмнең бу төрләрен үзләштерү дәрәҗәсенә карган төп таләпләр: эчтәлекне дөрес һәм эзлекле итеп ачып бирү, хатасыз язу.</w:t>
      </w:r>
    </w:p>
    <w:p w:rsidR="009E02D7" w:rsidRPr="005E32BA" w:rsidRDefault="009E02D7" w:rsidP="009E02D7">
      <w:pPr>
        <w:spacing w:after="0" w:line="240" w:lineRule="atLeast"/>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Изло</w:t>
      </w:r>
      <w:r w:rsidRPr="005E32BA">
        <w:rPr>
          <w:rFonts w:ascii="Times New Roman" w:eastAsia="Calibri" w:hAnsi="Times New Roman" w:cs="Times New Roman"/>
          <w:b/>
          <w:sz w:val="24"/>
          <w:szCs w:val="24"/>
        </w:rPr>
        <w:t xml:space="preserve">жение </w:t>
      </w:r>
      <w:r w:rsidRPr="005E32BA">
        <w:rPr>
          <w:rFonts w:ascii="Times New Roman" w:eastAsia="Calibri" w:hAnsi="Times New Roman" w:cs="Times New Roman"/>
          <w:b/>
          <w:sz w:val="24"/>
          <w:szCs w:val="24"/>
          <w:lang w:val="tt-RU"/>
        </w:rPr>
        <w:t xml:space="preserve"> һәм сочинениеләрне бәяләү.</w:t>
      </w:r>
    </w:p>
    <w:p w:rsidR="009E02D7" w:rsidRPr="005E32BA" w:rsidRDefault="009E02D7" w:rsidP="009E02D7">
      <w:pPr>
        <w:numPr>
          <w:ilvl w:val="0"/>
          <w:numId w:val="10"/>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Эчтәлек дөрес һәм эзлекле итеп ачылса; җөмләләр грамматик яктан дөрес төзелсә; хаталар булмаса яки 1 орфографик( 1 җөмлә төзелешендә) хата җибәрелсә,”5” ле куела.</w:t>
      </w:r>
    </w:p>
    <w:p w:rsidR="009E02D7" w:rsidRPr="005E32BA" w:rsidRDefault="009E02D7" w:rsidP="009E02D7">
      <w:pPr>
        <w:numPr>
          <w:ilvl w:val="0"/>
          <w:numId w:val="10"/>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lastRenderedPageBreak/>
        <w:t>Эчтәлек дөре ачылып та, эзлеклелек сакланмаса яки пөхтә башкарылып,эзлеклелек булып та, сүз сайлауда һәм җөмлә төзүдә 2-3 хата булса, “4” ле куела.</w:t>
      </w:r>
    </w:p>
    <w:p w:rsidR="009E02D7" w:rsidRPr="005E32BA" w:rsidRDefault="009E02D7" w:rsidP="009E02D7">
      <w:pPr>
        <w:numPr>
          <w:ilvl w:val="0"/>
          <w:numId w:val="10"/>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Тестагы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китсә,”3” ле куела.</w:t>
      </w:r>
    </w:p>
    <w:p w:rsidR="009E02D7" w:rsidRPr="005E32BA" w:rsidRDefault="009E02D7" w:rsidP="009E02D7">
      <w:pPr>
        <w:numPr>
          <w:ilvl w:val="0"/>
          <w:numId w:val="10"/>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Эчтәлек дөрес һәм эзлекле ачылмаса; 7-10 орфографик, пунктуацион хата җибәрелсә; сүзләр кулланганда , җөмләләр төзелгәндә, 6-7 тупас хата китсә, “2” ле куела.</w:t>
      </w:r>
    </w:p>
    <w:p w:rsidR="009E02D7" w:rsidRPr="005E32BA" w:rsidRDefault="009E02D7" w:rsidP="009E02D7">
      <w:pPr>
        <w:spacing w:after="0" w:line="240" w:lineRule="atLeast"/>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Грамматик күнекмәләрне бәяләү.</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Грамматик форма һәм конструкцияләрне гамәлгә дөрес куллануны бәяләү телгә өйрәтүнең мөһим күрсәткечләреннән санала.</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Укучыларның белем һәм күнекмәләре телдән һәм язма формада тикшерелә.</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p>
    <w:p w:rsidR="009E02D7" w:rsidRPr="005E32BA" w:rsidRDefault="009E02D7" w:rsidP="009E02D7">
      <w:pPr>
        <w:spacing w:after="0" w:line="240" w:lineRule="atLeast"/>
        <w:contextualSpacing/>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Грамматик белемнәрне бәяләү.</w:t>
      </w:r>
    </w:p>
    <w:p w:rsidR="009E02D7" w:rsidRPr="005E32BA" w:rsidRDefault="009E02D7" w:rsidP="009E02D7">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Ана телендә өйрәнелгән грамматик күренешләрне сөйләмдә дөрес кулланса; тупас булмаган 1-2 хата җибәрсә; укытучыга 102 ачыкланучы сорау бирергә туры килсә, “5” ле куела.</w:t>
      </w:r>
    </w:p>
    <w:p w:rsidR="009E02D7" w:rsidRPr="005E32BA" w:rsidRDefault="009E02D7" w:rsidP="009E02D7">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Төп таләпләрне үтәп тә, 2 грамматик хата ясаса, ләкин өстәмә сораулар саны 3 тән артмаса, “4” ле куела.</w:t>
      </w:r>
    </w:p>
    <w:p w:rsidR="009E02D7" w:rsidRPr="005E32BA" w:rsidRDefault="009E02D7" w:rsidP="009E02D7">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Грамматик форма һәм синтасик конструкцияләрне сөйләмдә куллана белсә, ләкин 4-5 грамматик хата җибәрсә, “3” ле куела.</w:t>
      </w:r>
    </w:p>
    <w:p w:rsidR="009E02D7" w:rsidRPr="005E32BA" w:rsidRDefault="009E02D7" w:rsidP="009E02D7">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Грамматик күнекмәләр начар үзләштерелсә; грамматик кагыйдәләрне сөйләмдә куллана алмаса; хаталар 6 дан артып китсә, “2” ле куела.</w:t>
      </w:r>
    </w:p>
    <w:p w:rsidR="009E02D7" w:rsidRPr="005E32BA" w:rsidRDefault="009E02D7" w:rsidP="009E02D7">
      <w:pPr>
        <w:spacing w:after="0" w:line="240" w:lineRule="atLeast"/>
        <w:contextualSpacing/>
        <w:jc w:val="both"/>
        <w:rPr>
          <w:rFonts w:ascii="Times New Roman" w:eastAsia="Calibri" w:hAnsi="Times New Roman" w:cs="Times New Roman"/>
          <w:sz w:val="24"/>
          <w:szCs w:val="24"/>
          <w:lang w:val="tt-RU"/>
        </w:rPr>
      </w:pPr>
    </w:p>
    <w:p w:rsidR="009E02D7" w:rsidRPr="005E32BA" w:rsidRDefault="009E02D7" w:rsidP="009E02D7">
      <w:pPr>
        <w:spacing w:after="0" w:line="240" w:lineRule="atLeast"/>
        <w:jc w:val="both"/>
        <w:rPr>
          <w:rFonts w:ascii="Times New Roman" w:eastAsia="Times New Roman" w:hAnsi="Times New Roman" w:cs="Times New Roman"/>
          <w:sz w:val="24"/>
          <w:szCs w:val="24"/>
          <w:lang w:val="tt-RU" w:eastAsia="ja-JP"/>
        </w:rPr>
      </w:pPr>
    </w:p>
    <w:p w:rsidR="009E02D7" w:rsidRPr="005E32BA" w:rsidRDefault="009E02D7" w:rsidP="009E02D7">
      <w:pPr>
        <w:spacing w:after="0" w:line="240" w:lineRule="atLeast"/>
        <w:ind w:firstLine="284"/>
        <w:jc w:val="both"/>
        <w:rPr>
          <w:rFonts w:ascii="Times New Roman" w:eastAsia="Times New Roman" w:hAnsi="Times New Roman" w:cs="Times New Roman"/>
          <w:sz w:val="24"/>
          <w:szCs w:val="24"/>
          <w:lang w:val="tt-RU" w:eastAsia="ja-JP"/>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Default="009E02D7" w:rsidP="009E02D7">
      <w:pPr>
        <w:spacing w:after="0" w:line="240" w:lineRule="atLeast"/>
        <w:jc w:val="center"/>
        <w:rPr>
          <w:rFonts w:ascii="Times New Roman" w:hAnsi="Times New Roman" w:cs="Times New Roman"/>
          <w:sz w:val="24"/>
          <w:szCs w:val="24"/>
          <w:lang w:val="tt-RU"/>
        </w:rPr>
      </w:pPr>
    </w:p>
    <w:p w:rsidR="009E02D7" w:rsidRPr="00F966E3" w:rsidRDefault="009E02D7" w:rsidP="009E02D7">
      <w:pPr>
        <w:spacing w:after="0" w:line="240" w:lineRule="atLeast"/>
        <w:jc w:val="center"/>
        <w:rPr>
          <w:rFonts w:ascii="Times New Roman" w:hAnsi="Times New Roman" w:cs="Times New Roman"/>
          <w:sz w:val="24"/>
          <w:szCs w:val="24"/>
          <w:lang w:val="tt-RU"/>
        </w:rPr>
      </w:pPr>
    </w:p>
    <w:p w:rsidR="009E02D7" w:rsidRPr="005E32BA" w:rsidRDefault="009E02D7" w:rsidP="009E02D7">
      <w:pPr>
        <w:spacing w:after="0" w:line="240" w:lineRule="atLeast"/>
        <w:jc w:val="center"/>
        <w:rPr>
          <w:rFonts w:ascii="Times New Roman" w:eastAsia="Times New Roman" w:hAnsi="Times New Roman" w:cs="Times New Roman"/>
          <w:b/>
          <w:sz w:val="24"/>
          <w:szCs w:val="24"/>
          <w:lang w:val="tt-RU" w:eastAsia="ru-RU"/>
        </w:rPr>
      </w:pPr>
      <w:r w:rsidRPr="00A0356C">
        <w:rPr>
          <w:rFonts w:ascii="Times New Roman" w:eastAsia="Times New Roman" w:hAnsi="Times New Roman" w:cs="Times New Roman"/>
          <w:b/>
          <w:sz w:val="24"/>
          <w:szCs w:val="24"/>
          <w:lang w:val="tt-RU" w:eastAsia="ru-RU"/>
        </w:rPr>
        <w:t>Укыту – методик комплекты</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5E32BA">
        <w:rPr>
          <w:rFonts w:ascii="Times New Roman" w:eastAsia="Times New Roman" w:hAnsi="Times New Roman" w:cs="Times New Roman"/>
          <w:b/>
          <w:sz w:val="24"/>
          <w:szCs w:val="24"/>
          <w:lang w:val="tt-RU" w:eastAsia="ru-RU"/>
        </w:rPr>
        <w:t>1 сыйныф</w:t>
      </w:r>
    </w:p>
    <w:p w:rsidR="009E02D7" w:rsidRPr="00A0356C" w:rsidRDefault="009E02D7" w:rsidP="009E02D7">
      <w:pPr>
        <w:numPr>
          <w:ilvl w:val="1"/>
          <w:numId w:val="15"/>
        </w:numPr>
        <w:spacing w:after="0" w:line="240" w:lineRule="atLeast"/>
        <w:ind w:left="0"/>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 xml:space="preserve">Рус  телендә урта (тулы) гомуми белем бирү мәктәбендә татар  телен укыту программасы (үрнәк программалар)     (Ф.Ф.Харисов, Ч.М. Харисова,В.А.Гарипова. Казан: Татарстан китап нәшрияты, 2011) </w:t>
      </w:r>
    </w:p>
    <w:p w:rsidR="009E02D7" w:rsidRPr="00A0356C" w:rsidRDefault="009E02D7" w:rsidP="009E02D7">
      <w:pPr>
        <w:numPr>
          <w:ilvl w:val="1"/>
          <w:numId w:val="15"/>
        </w:numPr>
        <w:spacing w:after="0" w:line="240" w:lineRule="atLeast"/>
        <w:ind w:left="0"/>
        <w:contextualSpacing/>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Дәреслек. Әлифба. Ф. Ш. Гарифуллина, И. Х. Мияссарова. “Мәгариф- вакыт” нәшрияты. 2012.</w:t>
      </w:r>
    </w:p>
    <w:p w:rsidR="009E02D7" w:rsidRPr="00A0356C" w:rsidRDefault="009E02D7" w:rsidP="009E02D7">
      <w:pPr>
        <w:numPr>
          <w:ilvl w:val="1"/>
          <w:numId w:val="15"/>
        </w:numPr>
        <w:spacing w:after="0" w:line="240" w:lineRule="atLeast"/>
        <w:ind w:left="0"/>
        <w:contextualSpacing/>
        <w:rPr>
          <w:rFonts w:ascii="Times New Roman" w:eastAsia="Times New Roman" w:hAnsi="Times New Roman" w:cs="Times New Roman"/>
          <w:b/>
          <w:sz w:val="24"/>
          <w:szCs w:val="24"/>
          <w:lang w:val="tt-RU" w:eastAsia="ru-RU"/>
        </w:rPr>
      </w:pPr>
      <w:r w:rsidRPr="00A0356C">
        <w:rPr>
          <w:rFonts w:ascii="Times New Roman" w:eastAsia="Times New Roman" w:hAnsi="Times New Roman" w:cs="Times New Roman"/>
          <w:sz w:val="24"/>
          <w:szCs w:val="24"/>
          <w:lang w:val="tt-RU" w:eastAsia="ru-RU"/>
        </w:rPr>
        <w:t>ДӘреслек. Татартеле. Ф. Ф. Харисов, Ч. М. Харисова. Татарстан китап нәшрияты. 2012.</w:t>
      </w:r>
    </w:p>
    <w:p w:rsidR="009E02D7" w:rsidRPr="00A0356C" w:rsidRDefault="009E02D7" w:rsidP="009E02D7">
      <w:pPr>
        <w:spacing w:after="0" w:line="240" w:lineRule="atLeast"/>
        <w:contextualSpacing/>
        <w:rPr>
          <w:rFonts w:ascii="Times New Roman" w:eastAsia="Times New Roman" w:hAnsi="Times New Roman" w:cs="Times New Roman"/>
          <w:b/>
          <w:sz w:val="24"/>
          <w:szCs w:val="24"/>
          <w:lang w:val="tt-RU" w:eastAsia="ru-RU"/>
        </w:rPr>
      </w:pPr>
      <w:r w:rsidRPr="00A0356C">
        <w:rPr>
          <w:rFonts w:ascii="Times New Roman" w:eastAsia="Times New Roman" w:hAnsi="Times New Roman" w:cs="Times New Roman"/>
          <w:b/>
          <w:sz w:val="24"/>
          <w:szCs w:val="24"/>
          <w:lang w:val="tt-RU" w:eastAsia="ru-RU"/>
        </w:rPr>
        <w:t>Өстәмә әдәбият:</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1.Ф..М.Хисамова,Татар теле морфологиясе Казан:Мәгариф,2006</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2.Татар теле  грамматикасы. Фонетика һәм морфология , Казан:Татарстан китап нәшрияты,1997.</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3. Ф.Ф. Харисов, Ч.М. Харисова.  Татар теленнән күнегүләр һәм тестлар. Казан, “Яңалиф”, 2006.</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4.  Н.В. Максимов. Татар теленнән тестлар.  Казан, “Мәгариф”, 2002, 2008.</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r w:rsidRPr="00A0356C">
        <w:rPr>
          <w:rFonts w:ascii="Times New Roman" w:eastAsia="Times New Roman" w:hAnsi="Times New Roman" w:cs="Times New Roman"/>
          <w:sz w:val="24"/>
          <w:szCs w:val="24"/>
          <w:lang w:val="tt-RU" w:eastAsia="ru-RU"/>
        </w:rPr>
        <w:t>5. М.Х.Хәсәнова, Л.И. Галиева...Диктантлар җыентыгы, 1-4 сыйныф лар.Казан, “Мәгариф”, 2000 нче ел..</w:t>
      </w:r>
    </w:p>
    <w:p w:rsidR="009E02D7" w:rsidRPr="00A0356C" w:rsidRDefault="009E02D7" w:rsidP="009E02D7">
      <w:pPr>
        <w:spacing w:after="0" w:line="240" w:lineRule="atLeast"/>
        <w:rPr>
          <w:rFonts w:ascii="Times New Roman" w:eastAsia="Times New Roman" w:hAnsi="Times New Roman" w:cs="Times New Roman"/>
          <w:sz w:val="24"/>
          <w:szCs w:val="24"/>
          <w:lang w:val="tt-RU" w:eastAsia="ru-RU"/>
        </w:rPr>
      </w:pPr>
    </w:p>
    <w:p w:rsidR="009E02D7" w:rsidRPr="005E32BA" w:rsidRDefault="009E02D7" w:rsidP="009E02D7">
      <w:pPr>
        <w:spacing w:after="0" w:line="240" w:lineRule="atLeast"/>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2 сыйныф</w:t>
      </w:r>
    </w:p>
    <w:p w:rsidR="009E02D7" w:rsidRPr="005E32BA" w:rsidRDefault="009E02D7" w:rsidP="009E02D7">
      <w:pPr>
        <w:spacing w:after="0" w:line="240" w:lineRule="atLeast"/>
        <w:rPr>
          <w:rFonts w:ascii="Tahoma" w:eastAsia="Times New Roman" w:hAnsi="Tahoma" w:cs="Tahoma"/>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Ф.Ф.Харисов, Ч.М.Харисова, А.К. Җәләлиева. Татар теле: Рус телендә башлангыч гомуми белем бирү мәктәбенең 2 нче сыйныфы өчен дәреслек (татар балалары өчен). – Казан: Татарстан китап нәшрияты, 2012.</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гомуми белем бирүнең дәүләт стандарты. Татарстан Республикасының Мәгариф һәм фән министрлыгы, Казан, 2008.</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ahoma" w:eastAsia="Times New Roman" w:hAnsi="Tahoma" w:cs="Tahoma"/>
          <w:color w:val="000000"/>
          <w:sz w:val="24"/>
          <w:szCs w:val="24"/>
          <w:lang w:eastAsia="ru-RU"/>
        </w:rPr>
        <w:t>“</w:t>
      </w:r>
      <w:r w:rsidRPr="005E32BA">
        <w:rPr>
          <w:rFonts w:ascii="Times New Roman" w:eastAsia="Times New Roman" w:hAnsi="Times New Roman" w:cs="Times New Roman"/>
          <w:color w:val="000000"/>
          <w:sz w:val="24"/>
          <w:szCs w:val="24"/>
          <w:lang w:eastAsia="ru-RU"/>
        </w:rPr>
        <w:t>Рус телендә урта (тулы) гомуми белем бирү мәктәпләре өчен татар теле һәм әдәбиятыннан үрнәк программалар (татар балалары өчен): 1-11 нче сыйныфлар. – Казан: Татарстан китап нәшрияты, 2011.</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Гайнуллина К.Р. Татар теленең орфографик сүзлеге. Казан: Мәгариф, 2010.</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Мозаффарова М.Г. Язу дәресләрен ничек оештырырга? – Казан. – 2006. – 47 б.</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Сафина С.Р., Гыймадиева Н.С. Башлангыч сыйныфлар өчен татар теленнән сочинениеләр. – Казан: “Яңалиф” – 2005. – 96 б.</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Сафиуллина Ә.Н. Татар орфографиясенең кыен очракларына дидактик материаллар. – Казан: “Гыйлем” нәшрияты, 2008. -112б.</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Сәлимов Х.С. Татар теленең орфограммалар сүзлеге. - Казан: Яңалиф, 2006</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иҗади сочинениеләр һәм изложениеләр язарга өйрәтү. 1-4 кл. Казан: Мәгариф, 2009.</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диктантлар: Дүртьеллык башл. татар мәкт.1-4 с-флары өчен: Укытучылар өчен кулланма/ М.Х.Хәсәнова, Л.И.Галиева, С.С.Мөхәммәтшина, Т.Н.Садыйкова. – төзәт.һәм тулыл. 3 нче басма. – Казан: Мәгариф, 2006. – 159 б.</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Татарча – русча фразеологизмнар сүзлеге. Казан: Мәгариф,2007.</w:t>
      </w:r>
    </w:p>
    <w:p w:rsidR="009E02D7" w:rsidRPr="005E32BA" w:rsidRDefault="009E02D7" w:rsidP="009E02D7">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Харисов Ф.Ф., Ч.М. Харисова. Татар теленнән күнегүләр һәм тестлар. Казан, “Яңалиф”, 2006.</w:t>
      </w:r>
    </w:p>
    <w:p w:rsidR="009E02D7" w:rsidRPr="005E32BA" w:rsidRDefault="009E02D7" w:rsidP="009E02D7">
      <w:pPr>
        <w:spacing w:after="0" w:line="240" w:lineRule="atLeast"/>
        <w:jc w:val="both"/>
        <w:rPr>
          <w:rFonts w:ascii="Times New Roman" w:hAnsi="Times New Roman" w:cs="Times New Roman"/>
          <w:b/>
          <w:sz w:val="24"/>
          <w:szCs w:val="24"/>
          <w:lang w:val="tt-RU"/>
        </w:rPr>
      </w:pPr>
      <w:r w:rsidRPr="005E32BA">
        <w:rPr>
          <w:rFonts w:ascii="Times New Roman" w:hAnsi="Times New Roman" w:cs="Times New Roman"/>
          <w:b/>
          <w:sz w:val="24"/>
          <w:szCs w:val="24"/>
          <w:lang w:val="tt-RU"/>
        </w:rPr>
        <w:t>3 сыйныф</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 xml:space="preserve">1. Ф.Ф.Харисов, Ч.М. Харисова. ”Рус телендә урта (тулы) гомуми белем бирү мәктәбендә татар телен һәм әдәбиятын укыту программасы” (татар балалары өчен) 1-11  нче сыйныфлар. Татарстан Республикасы Мәгариф һәм фән министрлыгы, Казан,  “Мәгариф” нәшрияты, 2010 ел нигезендә төзелде.             </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 xml:space="preserve">2.  Ф.Ф.Харисов, Ч.М.Харисова. Татар теле. Рус телендә белем бирүче дүртьеллык башлангыч мәктәпнең 3 нче сыйныфы өчен дәреслек (татар балалары өчен).  Казан.Мәгариф. 2009 </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lastRenderedPageBreak/>
        <w:t>Өстәмә әдәбият</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1.Укытучылар өчен методик кулланма .Ф.Ф.Харисов, Ч.М.Харисова “Рус мәктәбендә татар балаларына ана теле укыту”-3 нче сыйныф  (Казан “Мәгариф”  2008 ел).</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2. Я.Х.Абрәхимова “Татар теленнән мөстәкыйль эшләү өчен күнегүләр” (Казан “Мәгариф”  2008 ел)</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3. Р.Р. Нигъмәтуллина  Татар теле  өйрәнүчеләргә . Кагыйдәләр hәм күнегүләр., Казан, Мәгариф нәшрияты, 2004.</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 xml:space="preserve">4.Н.С.Гыймадиева Р.В. Галләмова. “Татар теленнән кагыйдәләр җыентыгы”. Казан, "Гыйлем" нщшрияты  2008.  </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5.“Ялкын”, “Мәгариф”, “Фән һәм мәктәп”  журналлары, “Бөгелмә авазы” газетасы</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Ч.М.Харисова, Ф.Ф.Харисов, “Татарча да яхшы бел” – ТАРИХ, Казан</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Электрон әсбаплар</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 xml:space="preserve">http://www. mon.tatar.ru     </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http://www.internet-school.ru</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http://cit.tatar.ru/rus/school.htm</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http://www.kitap.net.ru</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КИМ нар:</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Д.Р.Садыйкова ,Г.М.Сафиуллина Татар теленнән диктантлар hәм күнегүләр   Казан, 2003.</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 xml:space="preserve">Р. Нигъматуллина  Контроль тестлар hәм текстлар, Казан, Мәгариф нәшрияты, 2006 </w:t>
      </w:r>
    </w:p>
    <w:p w:rsidR="009E02D7" w:rsidRPr="005E32BA" w:rsidRDefault="009E02D7" w:rsidP="009E02D7">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Ф.С.Сафиуллина, К.С.Фәтхуллова, Н.Г.Сазонова “Татар теленнән контроль эшләр һәм тестлар” , Казан – ТАРИХ, 2003;</w:t>
      </w:r>
    </w:p>
    <w:p w:rsidR="009E02D7" w:rsidRPr="005E32BA" w:rsidRDefault="009E02D7" w:rsidP="009E02D7">
      <w:pPr>
        <w:spacing w:after="0" w:line="240" w:lineRule="atLeast"/>
        <w:jc w:val="both"/>
        <w:rPr>
          <w:rFonts w:ascii="Times New Roman" w:hAnsi="Times New Roman" w:cs="Times New Roman"/>
          <w:b/>
          <w:sz w:val="24"/>
          <w:szCs w:val="24"/>
          <w:lang w:val="tt-RU"/>
        </w:rPr>
      </w:pPr>
    </w:p>
    <w:p w:rsidR="009E02D7" w:rsidRPr="005E32BA" w:rsidRDefault="009E02D7" w:rsidP="009E02D7">
      <w:pPr>
        <w:spacing w:after="0" w:line="240" w:lineRule="atLeast"/>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 xml:space="preserve">4 сыйныф             </w:t>
      </w:r>
    </w:p>
    <w:p w:rsidR="009E02D7" w:rsidRPr="005E32BA" w:rsidRDefault="009E02D7" w:rsidP="009E02D7">
      <w:pPr>
        <w:numPr>
          <w:ilvl w:val="0"/>
          <w:numId w:val="1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“Рус мәктәпләрендә укучы  татар  балаларына ана  теле  һәм әдәбият укыту  программалары ”на ( Ф . Ф . Харисов ,  Ч . М .  Харисова , Казан. “Мәгариф” нәшрияты, 2010 ел ). </w:t>
      </w:r>
    </w:p>
    <w:p w:rsidR="009E02D7" w:rsidRPr="005E32BA" w:rsidRDefault="009E02D7" w:rsidP="009E02D7">
      <w:pPr>
        <w:numPr>
          <w:ilvl w:val="0"/>
          <w:numId w:val="1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Рус мәктәпләрендәге  татар  балаларына  татар   теленнән  гомуми белем бирүнең дәүләт стандарты.( Харисов   Ф . Ф .,  Харисова   Ч . М .,Хаков В.Х., Измайлова Г.Г., Хәмидуллина Э.Х.Казан, 2010</w:t>
      </w:r>
      <w:r w:rsidRPr="005E32BA">
        <w:rPr>
          <w:rFonts w:ascii="Times New Roman" w:eastAsia="Times New Roman" w:hAnsi="Times New Roman" w:cs="Times New Roman"/>
          <w:b/>
          <w:bCs/>
          <w:color w:val="000000"/>
          <w:sz w:val="24"/>
          <w:szCs w:val="24"/>
          <w:lang w:val="tt-RU" w:eastAsia="ru-RU"/>
        </w:rPr>
        <w:t>.)</w:t>
      </w:r>
    </w:p>
    <w:p w:rsidR="009E02D7" w:rsidRPr="005E32BA" w:rsidRDefault="009E02D7" w:rsidP="009E02D7">
      <w:pPr>
        <w:numPr>
          <w:ilvl w:val="0"/>
          <w:numId w:val="1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4  нче  сыйныфта   татар   теле  дәреслеге. ( Ф . Ф . Харисов .  Ч . М . Харисова . Казан, “Мәгариф” , 2009)</w:t>
      </w:r>
    </w:p>
    <w:p w:rsidR="009E02D7" w:rsidRPr="005E32BA" w:rsidRDefault="009E02D7" w:rsidP="009E02D7">
      <w:pPr>
        <w:spacing w:after="0" w:line="240" w:lineRule="atLeast"/>
        <w:jc w:val="both"/>
        <w:rPr>
          <w:rFonts w:ascii="Times New Roman" w:eastAsia="Times New Roman" w:hAnsi="Times New Roman" w:cs="Times New Roman"/>
          <w:b/>
          <w:color w:val="000000"/>
          <w:sz w:val="24"/>
          <w:szCs w:val="24"/>
          <w:lang w:val="tt-RU" w:eastAsia="ru-RU"/>
        </w:rPr>
      </w:pPr>
    </w:p>
    <w:p w:rsidR="009E02D7" w:rsidRPr="005E32BA" w:rsidRDefault="009E02D7" w:rsidP="009E02D7">
      <w:pPr>
        <w:spacing w:after="0" w:line="240" w:lineRule="atLeast"/>
        <w:jc w:val="center"/>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Өстәмә әдәбият</w:t>
      </w:r>
    </w:p>
    <w:p w:rsidR="009E02D7" w:rsidRPr="005E32BA" w:rsidRDefault="009E02D7" w:rsidP="009E02D7">
      <w:pPr>
        <w:numPr>
          <w:ilvl w:val="0"/>
          <w:numId w:val="17"/>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Сафиуллина Ә.Н.  Татар орфографиясенең кыен очракларына дидиактик материаллар. –Казан, 2008.</w:t>
      </w:r>
    </w:p>
    <w:p w:rsidR="009E02D7" w:rsidRPr="005E32BA" w:rsidRDefault="009E02D7" w:rsidP="009E02D7">
      <w:pPr>
        <w:numPr>
          <w:ilvl w:val="0"/>
          <w:numId w:val="17"/>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Гыймадиева Н.С., Галләмова Р.В., Сафина С.Р. Башлангыч сыйныфлар өчен сочинениләр. – Казан, 2008. </w:t>
      </w:r>
    </w:p>
    <w:p w:rsidR="009E02D7" w:rsidRPr="005E32BA" w:rsidRDefault="009E02D7" w:rsidP="009E02D7">
      <w:pPr>
        <w:numPr>
          <w:ilvl w:val="0"/>
          <w:numId w:val="17"/>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Хәбибуллина З.Н., Фәйзрахманова К.Х. Татар теленнән мөстәкыйль эшләр: Рус телендә урта гомуми белеем бирү мәкт. 2-11 нче сыйныфларында рус телендә сөйләшүче балалар белән эшләүче укытучылар өчен ярдәмлек. –Казан, “Мәгариф”,2008.</w:t>
      </w:r>
    </w:p>
    <w:p w:rsidR="009E02D7" w:rsidRPr="005E32BA" w:rsidRDefault="009E02D7" w:rsidP="009E02D7">
      <w:pPr>
        <w:numPr>
          <w:ilvl w:val="0"/>
          <w:numId w:val="17"/>
        </w:numPr>
        <w:spacing w:after="0" w:line="240" w:lineRule="atLeast"/>
        <w:ind w:left="0"/>
        <w:contextualSpacing/>
        <w:jc w:val="both"/>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Газизова А.Н.  Башлангыч сыйныфлар өчен диктантлар җыкнтыгы. (Рус телендә сөйләшүче балалар өчен). – Казан, 2007. </w:t>
      </w:r>
    </w:p>
    <w:p w:rsidR="009E02D7" w:rsidRPr="005E32BA" w:rsidRDefault="009E02D7" w:rsidP="009E02D7">
      <w:pPr>
        <w:spacing w:after="0" w:line="240" w:lineRule="atLeast"/>
        <w:jc w:val="both"/>
        <w:rPr>
          <w:rFonts w:ascii="Times New Roman" w:eastAsia="Times New Roman" w:hAnsi="Times New Roman" w:cs="Times New Roman"/>
          <w:color w:val="000000"/>
          <w:sz w:val="24"/>
          <w:szCs w:val="24"/>
          <w:lang w:val="tt-RU" w:eastAsia="ru-RU"/>
        </w:rPr>
      </w:pPr>
    </w:p>
    <w:p w:rsidR="009E02D7" w:rsidRPr="005E32BA" w:rsidRDefault="009E02D7" w:rsidP="009E02D7">
      <w:pPr>
        <w:spacing w:after="0" w:line="240" w:lineRule="atLeast"/>
        <w:rPr>
          <w:rFonts w:ascii="Times New Roman" w:eastAsia="Times New Roman" w:hAnsi="Times New Roman" w:cs="Times New Roman"/>
          <w:color w:val="000000"/>
          <w:sz w:val="24"/>
          <w:szCs w:val="24"/>
          <w:lang w:val="tt-RU" w:eastAsia="ru-RU"/>
        </w:rPr>
      </w:pPr>
    </w:p>
    <w:p w:rsidR="009E02D7" w:rsidRPr="005E32BA" w:rsidRDefault="009E02D7" w:rsidP="009E02D7">
      <w:pPr>
        <w:spacing w:after="0" w:line="240" w:lineRule="atLeast"/>
        <w:jc w:val="both"/>
        <w:rPr>
          <w:rFonts w:ascii="Times New Roman" w:hAnsi="Times New Roman" w:cs="Times New Roman"/>
          <w:sz w:val="24"/>
          <w:szCs w:val="24"/>
          <w:lang w:val="tt-RU"/>
        </w:rPr>
      </w:pPr>
    </w:p>
    <w:p w:rsidR="009E02D7" w:rsidRPr="00F966E3" w:rsidRDefault="009E02D7" w:rsidP="009E02D7">
      <w:pPr>
        <w:spacing w:after="0" w:line="240" w:lineRule="atLeast"/>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CB678C" w:rsidRPr="009E02D7" w:rsidRDefault="00CB678C">
      <w:pPr>
        <w:rPr>
          <w:lang w:val="tt-RU"/>
        </w:rPr>
      </w:pPr>
    </w:p>
    <w:sectPr w:rsidR="00CB678C" w:rsidRPr="009E02D7" w:rsidSect="009E02D7">
      <w:pgSz w:w="16838" w:h="11906" w:orient="landscape"/>
      <w:pgMar w:top="993"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684C61A"/>
    <w:lvl w:ilvl="0">
      <w:numFmt w:val="bullet"/>
      <w:lvlText w:val="*"/>
      <w:lvlJc w:val="left"/>
      <w:pPr>
        <w:ind w:left="0" w:firstLine="0"/>
      </w:pPr>
    </w:lvl>
  </w:abstractNum>
  <w:abstractNum w:abstractNumId="1">
    <w:nsid w:val="038A7207"/>
    <w:multiLevelType w:val="hybridMultilevel"/>
    <w:tmpl w:val="74B4AE34"/>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nsid w:val="0AF45369"/>
    <w:multiLevelType w:val="hybridMultilevel"/>
    <w:tmpl w:val="E5C68838"/>
    <w:lvl w:ilvl="0" w:tplc="906C0F4A">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1C227980"/>
    <w:multiLevelType w:val="multilevel"/>
    <w:tmpl w:val="DCC63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6E678FB"/>
    <w:multiLevelType w:val="multilevel"/>
    <w:tmpl w:val="0C403136"/>
    <w:lvl w:ilvl="0">
      <w:start w:val="1"/>
      <w:numFmt w:val="bullet"/>
      <w:lvlText w:val=""/>
      <w:lvlJc w:val="left"/>
      <w:pPr>
        <w:tabs>
          <w:tab w:val="num" w:pos="643"/>
        </w:tabs>
        <w:ind w:left="643" w:hanging="360"/>
      </w:pPr>
      <w:rPr>
        <w:rFonts w:ascii="Symbol" w:hAnsi="Symbol" w:hint="default"/>
        <w:sz w:val="20"/>
      </w:rPr>
    </w:lvl>
    <w:lvl w:ilvl="1" w:tentative="1">
      <w:start w:val="1"/>
      <w:numFmt w:val="bullet"/>
      <w:lvlText w:val="o"/>
      <w:lvlJc w:val="left"/>
      <w:pPr>
        <w:tabs>
          <w:tab w:val="num" w:pos="1363"/>
        </w:tabs>
        <w:ind w:left="1363" w:hanging="360"/>
      </w:pPr>
      <w:rPr>
        <w:rFonts w:ascii="Courier New" w:hAnsi="Courier New" w:hint="default"/>
        <w:sz w:val="20"/>
      </w:rPr>
    </w:lvl>
    <w:lvl w:ilvl="2" w:tentative="1">
      <w:start w:val="1"/>
      <w:numFmt w:val="bullet"/>
      <w:lvlText w:val=""/>
      <w:lvlJc w:val="left"/>
      <w:pPr>
        <w:tabs>
          <w:tab w:val="num" w:pos="2083"/>
        </w:tabs>
        <w:ind w:left="2083" w:hanging="360"/>
      </w:pPr>
      <w:rPr>
        <w:rFonts w:ascii="Wingdings" w:hAnsi="Wingdings" w:hint="default"/>
        <w:sz w:val="20"/>
      </w:rPr>
    </w:lvl>
    <w:lvl w:ilvl="3" w:tentative="1">
      <w:start w:val="1"/>
      <w:numFmt w:val="bullet"/>
      <w:lvlText w:val=""/>
      <w:lvlJc w:val="left"/>
      <w:pPr>
        <w:tabs>
          <w:tab w:val="num" w:pos="2803"/>
        </w:tabs>
        <w:ind w:left="2803" w:hanging="360"/>
      </w:pPr>
      <w:rPr>
        <w:rFonts w:ascii="Wingdings" w:hAnsi="Wingdings" w:hint="default"/>
        <w:sz w:val="20"/>
      </w:rPr>
    </w:lvl>
    <w:lvl w:ilvl="4" w:tentative="1">
      <w:start w:val="1"/>
      <w:numFmt w:val="bullet"/>
      <w:lvlText w:val=""/>
      <w:lvlJc w:val="left"/>
      <w:pPr>
        <w:tabs>
          <w:tab w:val="num" w:pos="3523"/>
        </w:tabs>
        <w:ind w:left="3523" w:hanging="360"/>
      </w:pPr>
      <w:rPr>
        <w:rFonts w:ascii="Wingdings" w:hAnsi="Wingdings" w:hint="default"/>
        <w:sz w:val="20"/>
      </w:rPr>
    </w:lvl>
    <w:lvl w:ilvl="5" w:tentative="1">
      <w:start w:val="1"/>
      <w:numFmt w:val="bullet"/>
      <w:lvlText w:val=""/>
      <w:lvlJc w:val="left"/>
      <w:pPr>
        <w:tabs>
          <w:tab w:val="num" w:pos="4243"/>
        </w:tabs>
        <w:ind w:left="4243" w:hanging="360"/>
      </w:pPr>
      <w:rPr>
        <w:rFonts w:ascii="Wingdings" w:hAnsi="Wingdings" w:hint="default"/>
        <w:sz w:val="20"/>
      </w:rPr>
    </w:lvl>
    <w:lvl w:ilvl="6" w:tentative="1">
      <w:start w:val="1"/>
      <w:numFmt w:val="bullet"/>
      <w:lvlText w:val=""/>
      <w:lvlJc w:val="left"/>
      <w:pPr>
        <w:tabs>
          <w:tab w:val="num" w:pos="4963"/>
        </w:tabs>
        <w:ind w:left="4963" w:hanging="360"/>
      </w:pPr>
      <w:rPr>
        <w:rFonts w:ascii="Wingdings" w:hAnsi="Wingdings" w:hint="default"/>
        <w:sz w:val="20"/>
      </w:rPr>
    </w:lvl>
    <w:lvl w:ilvl="7" w:tentative="1">
      <w:start w:val="1"/>
      <w:numFmt w:val="bullet"/>
      <w:lvlText w:val=""/>
      <w:lvlJc w:val="left"/>
      <w:pPr>
        <w:tabs>
          <w:tab w:val="num" w:pos="5683"/>
        </w:tabs>
        <w:ind w:left="5683" w:hanging="360"/>
      </w:pPr>
      <w:rPr>
        <w:rFonts w:ascii="Wingdings" w:hAnsi="Wingdings" w:hint="default"/>
        <w:sz w:val="20"/>
      </w:rPr>
    </w:lvl>
    <w:lvl w:ilvl="8" w:tentative="1">
      <w:start w:val="1"/>
      <w:numFmt w:val="bullet"/>
      <w:lvlText w:val=""/>
      <w:lvlJc w:val="left"/>
      <w:pPr>
        <w:tabs>
          <w:tab w:val="num" w:pos="6403"/>
        </w:tabs>
        <w:ind w:left="6403" w:hanging="360"/>
      </w:pPr>
      <w:rPr>
        <w:rFonts w:ascii="Wingdings" w:hAnsi="Wingdings" w:hint="default"/>
        <w:sz w:val="20"/>
      </w:rPr>
    </w:lvl>
  </w:abstractNum>
  <w:abstractNum w:abstractNumId="5">
    <w:nsid w:val="2E273DC8"/>
    <w:multiLevelType w:val="multilevel"/>
    <w:tmpl w:val="DF98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BA49F4"/>
    <w:multiLevelType w:val="hybridMultilevel"/>
    <w:tmpl w:val="D304CB16"/>
    <w:lvl w:ilvl="0" w:tplc="0060E184">
      <w:numFmt w:val="bullet"/>
      <w:lvlText w:val="–"/>
      <w:lvlJc w:val="left"/>
      <w:pPr>
        <w:tabs>
          <w:tab w:val="num" w:pos="1699"/>
        </w:tabs>
        <w:ind w:left="1699" w:hanging="99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7">
    <w:nsid w:val="33C66492"/>
    <w:multiLevelType w:val="hybridMultilevel"/>
    <w:tmpl w:val="FB00F600"/>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060E184">
      <w:numFmt w:val="bullet"/>
      <w:lvlText w:val="–"/>
      <w:lvlJc w:val="left"/>
      <w:pPr>
        <w:ind w:left="1789" w:hanging="360"/>
      </w:pPr>
      <w:rPr>
        <w:rFonts w:ascii="Times New Roman" w:eastAsia="Times New Roman" w:hAnsi="Times New Roman"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8">
    <w:nsid w:val="38AE3D1C"/>
    <w:multiLevelType w:val="hybridMultilevel"/>
    <w:tmpl w:val="3FFC27C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3F8F0D29"/>
    <w:multiLevelType w:val="hybridMultilevel"/>
    <w:tmpl w:val="31D4F43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1E068E2"/>
    <w:multiLevelType w:val="hybridMultilevel"/>
    <w:tmpl w:val="C138FF24"/>
    <w:lvl w:ilvl="0" w:tplc="38D21EC4">
      <w:start w:val="1"/>
      <w:numFmt w:val="decimal"/>
      <w:lvlText w:val="%1."/>
      <w:lvlJc w:val="left"/>
      <w:pPr>
        <w:ind w:left="1230" w:hanging="360"/>
      </w:pPr>
    </w:lvl>
    <w:lvl w:ilvl="1" w:tplc="04190019">
      <w:start w:val="1"/>
      <w:numFmt w:val="lowerLetter"/>
      <w:lvlText w:val="%2."/>
      <w:lvlJc w:val="left"/>
      <w:pPr>
        <w:ind w:left="1950" w:hanging="360"/>
      </w:pPr>
    </w:lvl>
    <w:lvl w:ilvl="2" w:tplc="0419001B">
      <w:start w:val="1"/>
      <w:numFmt w:val="lowerRoman"/>
      <w:lvlText w:val="%3."/>
      <w:lvlJc w:val="right"/>
      <w:pPr>
        <w:ind w:left="2670" w:hanging="180"/>
      </w:pPr>
    </w:lvl>
    <w:lvl w:ilvl="3" w:tplc="0419000F">
      <w:start w:val="1"/>
      <w:numFmt w:val="decimal"/>
      <w:lvlText w:val="%4."/>
      <w:lvlJc w:val="left"/>
      <w:pPr>
        <w:ind w:left="3390" w:hanging="360"/>
      </w:pPr>
    </w:lvl>
    <w:lvl w:ilvl="4" w:tplc="04190019">
      <w:start w:val="1"/>
      <w:numFmt w:val="lowerLetter"/>
      <w:lvlText w:val="%5."/>
      <w:lvlJc w:val="left"/>
      <w:pPr>
        <w:ind w:left="4110" w:hanging="360"/>
      </w:pPr>
    </w:lvl>
    <w:lvl w:ilvl="5" w:tplc="0419001B">
      <w:start w:val="1"/>
      <w:numFmt w:val="lowerRoman"/>
      <w:lvlText w:val="%6."/>
      <w:lvlJc w:val="right"/>
      <w:pPr>
        <w:ind w:left="4830" w:hanging="180"/>
      </w:pPr>
    </w:lvl>
    <w:lvl w:ilvl="6" w:tplc="0419000F">
      <w:start w:val="1"/>
      <w:numFmt w:val="decimal"/>
      <w:lvlText w:val="%7."/>
      <w:lvlJc w:val="left"/>
      <w:pPr>
        <w:ind w:left="5550" w:hanging="360"/>
      </w:pPr>
    </w:lvl>
    <w:lvl w:ilvl="7" w:tplc="04190019">
      <w:start w:val="1"/>
      <w:numFmt w:val="lowerLetter"/>
      <w:lvlText w:val="%8."/>
      <w:lvlJc w:val="left"/>
      <w:pPr>
        <w:ind w:left="6270" w:hanging="360"/>
      </w:pPr>
    </w:lvl>
    <w:lvl w:ilvl="8" w:tplc="0419001B">
      <w:start w:val="1"/>
      <w:numFmt w:val="lowerRoman"/>
      <w:lvlText w:val="%9."/>
      <w:lvlJc w:val="right"/>
      <w:pPr>
        <w:ind w:left="6990" w:hanging="180"/>
      </w:pPr>
    </w:lvl>
  </w:abstractNum>
  <w:abstractNum w:abstractNumId="11">
    <w:nsid w:val="52CB7357"/>
    <w:multiLevelType w:val="hybridMultilevel"/>
    <w:tmpl w:val="27B26076"/>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2">
    <w:nsid w:val="52E675B2"/>
    <w:multiLevelType w:val="hybridMultilevel"/>
    <w:tmpl w:val="2CE48C12"/>
    <w:lvl w:ilvl="0" w:tplc="0060E18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nsid w:val="624841CF"/>
    <w:multiLevelType w:val="hybridMultilevel"/>
    <w:tmpl w:val="A24240AA"/>
    <w:lvl w:ilvl="0" w:tplc="0060E184">
      <w:numFmt w:val="bullet"/>
      <w:lvlText w:val="–"/>
      <w:lvlJc w:val="left"/>
      <w:pPr>
        <w:tabs>
          <w:tab w:val="num" w:pos="1403"/>
        </w:tabs>
        <w:ind w:left="1403" w:hanging="990"/>
      </w:pPr>
      <w:rPr>
        <w:rFonts w:ascii="Times New Roman" w:eastAsia="Times New Roman" w:hAnsi="Times New Roman" w:cs="Times New Roman" w:hint="default"/>
      </w:rPr>
    </w:lvl>
    <w:lvl w:ilvl="1" w:tplc="04190003">
      <w:start w:val="1"/>
      <w:numFmt w:val="bullet"/>
      <w:lvlText w:val="o"/>
      <w:lvlJc w:val="left"/>
      <w:pPr>
        <w:tabs>
          <w:tab w:val="num" w:pos="1144"/>
        </w:tabs>
        <w:ind w:left="1144" w:hanging="360"/>
      </w:pPr>
      <w:rPr>
        <w:rFonts w:ascii="Courier New" w:hAnsi="Courier New" w:cs="Times New Roman" w:hint="default"/>
      </w:rPr>
    </w:lvl>
    <w:lvl w:ilvl="2" w:tplc="04190005">
      <w:start w:val="1"/>
      <w:numFmt w:val="bullet"/>
      <w:lvlText w:val=""/>
      <w:lvlJc w:val="left"/>
      <w:pPr>
        <w:tabs>
          <w:tab w:val="num" w:pos="1864"/>
        </w:tabs>
        <w:ind w:left="1864" w:hanging="360"/>
      </w:pPr>
      <w:rPr>
        <w:rFonts w:ascii="Wingdings" w:hAnsi="Wingdings" w:hint="default"/>
      </w:rPr>
    </w:lvl>
    <w:lvl w:ilvl="3" w:tplc="04190001">
      <w:start w:val="1"/>
      <w:numFmt w:val="bullet"/>
      <w:lvlText w:val=""/>
      <w:lvlJc w:val="left"/>
      <w:pPr>
        <w:tabs>
          <w:tab w:val="num" w:pos="2584"/>
        </w:tabs>
        <w:ind w:left="2584" w:hanging="360"/>
      </w:pPr>
      <w:rPr>
        <w:rFonts w:ascii="Symbol" w:hAnsi="Symbol" w:hint="default"/>
      </w:rPr>
    </w:lvl>
    <w:lvl w:ilvl="4" w:tplc="04190003">
      <w:start w:val="1"/>
      <w:numFmt w:val="bullet"/>
      <w:lvlText w:val="o"/>
      <w:lvlJc w:val="left"/>
      <w:pPr>
        <w:tabs>
          <w:tab w:val="num" w:pos="3304"/>
        </w:tabs>
        <w:ind w:left="3304" w:hanging="360"/>
      </w:pPr>
      <w:rPr>
        <w:rFonts w:ascii="Courier New" w:hAnsi="Courier New" w:cs="Times New Roman" w:hint="default"/>
      </w:rPr>
    </w:lvl>
    <w:lvl w:ilvl="5" w:tplc="04190005">
      <w:start w:val="1"/>
      <w:numFmt w:val="bullet"/>
      <w:lvlText w:val=""/>
      <w:lvlJc w:val="left"/>
      <w:pPr>
        <w:tabs>
          <w:tab w:val="num" w:pos="4024"/>
        </w:tabs>
        <w:ind w:left="4024" w:hanging="360"/>
      </w:pPr>
      <w:rPr>
        <w:rFonts w:ascii="Wingdings" w:hAnsi="Wingdings" w:hint="default"/>
      </w:rPr>
    </w:lvl>
    <w:lvl w:ilvl="6" w:tplc="04190001">
      <w:start w:val="1"/>
      <w:numFmt w:val="bullet"/>
      <w:lvlText w:val=""/>
      <w:lvlJc w:val="left"/>
      <w:pPr>
        <w:tabs>
          <w:tab w:val="num" w:pos="4744"/>
        </w:tabs>
        <w:ind w:left="4744" w:hanging="360"/>
      </w:pPr>
      <w:rPr>
        <w:rFonts w:ascii="Symbol" w:hAnsi="Symbol" w:hint="default"/>
      </w:rPr>
    </w:lvl>
    <w:lvl w:ilvl="7" w:tplc="04190003">
      <w:start w:val="1"/>
      <w:numFmt w:val="bullet"/>
      <w:lvlText w:val="o"/>
      <w:lvlJc w:val="left"/>
      <w:pPr>
        <w:tabs>
          <w:tab w:val="num" w:pos="5464"/>
        </w:tabs>
        <w:ind w:left="5464" w:hanging="360"/>
      </w:pPr>
      <w:rPr>
        <w:rFonts w:ascii="Courier New" w:hAnsi="Courier New" w:cs="Times New Roman" w:hint="default"/>
      </w:rPr>
    </w:lvl>
    <w:lvl w:ilvl="8" w:tplc="04190005">
      <w:start w:val="1"/>
      <w:numFmt w:val="bullet"/>
      <w:lvlText w:val=""/>
      <w:lvlJc w:val="left"/>
      <w:pPr>
        <w:tabs>
          <w:tab w:val="num" w:pos="6184"/>
        </w:tabs>
        <w:ind w:left="6184" w:hanging="360"/>
      </w:pPr>
      <w:rPr>
        <w:rFonts w:ascii="Wingdings" w:hAnsi="Wingdings" w:hint="default"/>
      </w:rPr>
    </w:lvl>
  </w:abstractNum>
  <w:abstractNum w:abstractNumId="14">
    <w:nsid w:val="6EC9615B"/>
    <w:multiLevelType w:val="multilevel"/>
    <w:tmpl w:val="886AD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0C438B"/>
    <w:multiLevelType w:val="hybridMultilevel"/>
    <w:tmpl w:val="9F702F00"/>
    <w:lvl w:ilvl="0" w:tplc="8F5AE4A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6">
    <w:nsid w:val="7429122F"/>
    <w:multiLevelType w:val="multilevel"/>
    <w:tmpl w:val="AACCF2BC"/>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317"/>
        <w:lvlJc w:val="left"/>
        <w:pPr>
          <w:ind w:left="0" w:firstLine="0"/>
        </w:pPr>
        <w:rPr>
          <w:rFonts w:ascii="Times New Roman" w:hAnsi="Times New Roman" w:cs="Times New Roman" w:hint="default"/>
        </w:rPr>
      </w:lvl>
    </w:lvlOverride>
  </w:num>
  <w:num w:numId="2">
    <w:abstractNumId w:val="2"/>
  </w:num>
  <w:num w:numId="3">
    <w:abstractNumId w:val="7"/>
  </w:num>
  <w:num w:numId="4">
    <w:abstractNumId w:val="6"/>
  </w:num>
  <w:num w:numId="5">
    <w:abstractNumId w:val="13"/>
  </w:num>
  <w:num w:numId="6">
    <w:abstractNumId w:val="12"/>
  </w:num>
  <w:num w:numId="7">
    <w:abstractNumId w:val="1"/>
  </w:num>
  <w:num w:numId="8">
    <w:abstractNumId w:val="11"/>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4"/>
  </w:num>
  <w:num w:numId="14">
    <w:abstractNumId w:val="5"/>
  </w:num>
  <w:num w:numId="1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DBE"/>
    <w:rsid w:val="000015A6"/>
    <w:rsid w:val="0000761E"/>
    <w:rsid w:val="00010185"/>
    <w:rsid w:val="00010757"/>
    <w:rsid w:val="0001288C"/>
    <w:rsid w:val="00024A3F"/>
    <w:rsid w:val="00031021"/>
    <w:rsid w:val="00033AA9"/>
    <w:rsid w:val="000351F4"/>
    <w:rsid w:val="000453A8"/>
    <w:rsid w:val="00047E17"/>
    <w:rsid w:val="00054D36"/>
    <w:rsid w:val="000606D5"/>
    <w:rsid w:val="00060D03"/>
    <w:rsid w:val="000679C1"/>
    <w:rsid w:val="00080ACB"/>
    <w:rsid w:val="0009370B"/>
    <w:rsid w:val="00097E73"/>
    <w:rsid w:val="000A2202"/>
    <w:rsid w:val="000A3EDC"/>
    <w:rsid w:val="000A682B"/>
    <w:rsid w:val="000C36B0"/>
    <w:rsid w:val="000C67C6"/>
    <w:rsid w:val="000D070A"/>
    <w:rsid w:val="000E6FE0"/>
    <w:rsid w:val="000F14CE"/>
    <w:rsid w:val="000F7E66"/>
    <w:rsid w:val="00105394"/>
    <w:rsid w:val="001060CB"/>
    <w:rsid w:val="00115F8E"/>
    <w:rsid w:val="00120700"/>
    <w:rsid w:val="0013525A"/>
    <w:rsid w:val="00143907"/>
    <w:rsid w:val="00143F3B"/>
    <w:rsid w:val="001467D0"/>
    <w:rsid w:val="0015219D"/>
    <w:rsid w:val="00154BD9"/>
    <w:rsid w:val="001618E4"/>
    <w:rsid w:val="00170241"/>
    <w:rsid w:val="00172F59"/>
    <w:rsid w:val="0017386A"/>
    <w:rsid w:val="001765BD"/>
    <w:rsid w:val="001808D0"/>
    <w:rsid w:val="001865D5"/>
    <w:rsid w:val="001A32F9"/>
    <w:rsid w:val="001A3C34"/>
    <w:rsid w:val="001A49B2"/>
    <w:rsid w:val="001A6D35"/>
    <w:rsid w:val="001C39A4"/>
    <w:rsid w:val="001C4B3E"/>
    <w:rsid w:val="001C52DB"/>
    <w:rsid w:val="001C5AC1"/>
    <w:rsid w:val="001C6D7F"/>
    <w:rsid w:val="001C6F12"/>
    <w:rsid w:val="001D09CB"/>
    <w:rsid w:val="001D4045"/>
    <w:rsid w:val="001E1F9A"/>
    <w:rsid w:val="001E235A"/>
    <w:rsid w:val="001E4117"/>
    <w:rsid w:val="001E4982"/>
    <w:rsid w:val="001E5062"/>
    <w:rsid w:val="001E5B80"/>
    <w:rsid w:val="001E7A1B"/>
    <w:rsid w:val="001F23CF"/>
    <w:rsid w:val="002006DA"/>
    <w:rsid w:val="00200D9A"/>
    <w:rsid w:val="0020108B"/>
    <w:rsid w:val="00201A15"/>
    <w:rsid w:val="00202B6E"/>
    <w:rsid w:val="00210088"/>
    <w:rsid w:val="00210283"/>
    <w:rsid w:val="00210FC3"/>
    <w:rsid w:val="00214BC4"/>
    <w:rsid w:val="00216491"/>
    <w:rsid w:val="0023182F"/>
    <w:rsid w:val="00232DDF"/>
    <w:rsid w:val="00236F2B"/>
    <w:rsid w:val="002602E8"/>
    <w:rsid w:val="0026151C"/>
    <w:rsid w:val="00263BDB"/>
    <w:rsid w:val="002654E7"/>
    <w:rsid w:val="00267939"/>
    <w:rsid w:val="00271864"/>
    <w:rsid w:val="002755EF"/>
    <w:rsid w:val="00283107"/>
    <w:rsid w:val="002A2FE3"/>
    <w:rsid w:val="002B0A93"/>
    <w:rsid w:val="002B464A"/>
    <w:rsid w:val="002B7800"/>
    <w:rsid w:val="002C0D82"/>
    <w:rsid w:val="002C6A2A"/>
    <w:rsid w:val="002D46D0"/>
    <w:rsid w:val="002E3C41"/>
    <w:rsid w:val="002E586A"/>
    <w:rsid w:val="002F27CC"/>
    <w:rsid w:val="002F6F57"/>
    <w:rsid w:val="002F7D0C"/>
    <w:rsid w:val="00301CDB"/>
    <w:rsid w:val="003022ED"/>
    <w:rsid w:val="00304F73"/>
    <w:rsid w:val="00305BCE"/>
    <w:rsid w:val="00311CD8"/>
    <w:rsid w:val="00313889"/>
    <w:rsid w:val="003169CB"/>
    <w:rsid w:val="003226B2"/>
    <w:rsid w:val="00325E73"/>
    <w:rsid w:val="0033503B"/>
    <w:rsid w:val="00352EA3"/>
    <w:rsid w:val="00353893"/>
    <w:rsid w:val="00353ED8"/>
    <w:rsid w:val="00354ED1"/>
    <w:rsid w:val="00363050"/>
    <w:rsid w:val="0037135F"/>
    <w:rsid w:val="003727EA"/>
    <w:rsid w:val="003804F7"/>
    <w:rsid w:val="0039451D"/>
    <w:rsid w:val="00396F86"/>
    <w:rsid w:val="003971B9"/>
    <w:rsid w:val="003A1C7B"/>
    <w:rsid w:val="003A3858"/>
    <w:rsid w:val="003A3E29"/>
    <w:rsid w:val="003A5093"/>
    <w:rsid w:val="003C0500"/>
    <w:rsid w:val="003C616C"/>
    <w:rsid w:val="003E28A8"/>
    <w:rsid w:val="003E33CE"/>
    <w:rsid w:val="003E5A90"/>
    <w:rsid w:val="00404692"/>
    <w:rsid w:val="00406CBD"/>
    <w:rsid w:val="00410645"/>
    <w:rsid w:val="004137A9"/>
    <w:rsid w:val="00417204"/>
    <w:rsid w:val="00417BE6"/>
    <w:rsid w:val="0042729F"/>
    <w:rsid w:val="0043287B"/>
    <w:rsid w:val="00437221"/>
    <w:rsid w:val="00437C91"/>
    <w:rsid w:val="00440B53"/>
    <w:rsid w:val="00441F32"/>
    <w:rsid w:val="00446370"/>
    <w:rsid w:val="00446AC2"/>
    <w:rsid w:val="00447E04"/>
    <w:rsid w:val="00451DCF"/>
    <w:rsid w:val="004554B0"/>
    <w:rsid w:val="00455C67"/>
    <w:rsid w:val="00462705"/>
    <w:rsid w:val="00470BD8"/>
    <w:rsid w:val="00471266"/>
    <w:rsid w:val="00472601"/>
    <w:rsid w:val="004847DD"/>
    <w:rsid w:val="0048506E"/>
    <w:rsid w:val="00486D27"/>
    <w:rsid w:val="00487DED"/>
    <w:rsid w:val="00491478"/>
    <w:rsid w:val="004A01DE"/>
    <w:rsid w:val="004A22E9"/>
    <w:rsid w:val="004A2950"/>
    <w:rsid w:val="004A4CA2"/>
    <w:rsid w:val="004A5642"/>
    <w:rsid w:val="004A63A3"/>
    <w:rsid w:val="004B14D4"/>
    <w:rsid w:val="004C017E"/>
    <w:rsid w:val="004C244B"/>
    <w:rsid w:val="004D5B60"/>
    <w:rsid w:val="004D689E"/>
    <w:rsid w:val="004E2893"/>
    <w:rsid w:val="004E3A06"/>
    <w:rsid w:val="004E5AE9"/>
    <w:rsid w:val="004F2179"/>
    <w:rsid w:val="004F2DAF"/>
    <w:rsid w:val="004F56C6"/>
    <w:rsid w:val="00507657"/>
    <w:rsid w:val="00513620"/>
    <w:rsid w:val="00522E15"/>
    <w:rsid w:val="00525BFF"/>
    <w:rsid w:val="00537973"/>
    <w:rsid w:val="00541593"/>
    <w:rsid w:val="00544518"/>
    <w:rsid w:val="00544F93"/>
    <w:rsid w:val="00545DA1"/>
    <w:rsid w:val="00546E7D"/>
    <w:rsid w:val="00555060"/>
    <w:rsid w:val="00562585"/>
    <w:rsid w:val="005666E0"/>
    <w:rsid w:val="00570F52"/>
    <w:rsid w:val="00571168"/>
    <w:rsid w:val="00574A5A"/>
    <w:rsid w:val="005774C7"/>
    <w:rsid w:val="005935C3"/>
    <w:rsid w:val="00595C02"/>
    <w:rsid w:val="005A039A"/>
    <w:rsid w:val="005B1841"/>
    <w:rsid w:val="005B2BD1"/>
    <w:rsid w:val="005C3C21"/>
    <w:rsid w:val="005C54B8"/>
    <w:rsid w:val="005D299A"/>
    <w:rsid w:val="005D5254"/>
    <w:rsid w:val="005D77CD"/>
    <w:rsid w:val="005E33F6"/>
    <w:rsid w:val="005E4DEC"/>
    <w:rsid w:val="005E5B60"/>
    <w:rsid w:val="005E7F2A"/>
    <w:rsid w:val="005F12E9"/>
    <w:rsid w:val="005F2CE0"/>
    <w:rsid w:val="005F5A6E"/>
    <w:rsid w:val="00601FA7"/>
    <w:rsid w:val="006027AB"/>
    <w:rsid w:val="006047F5"/>
    <w:rsid w:val="00607280"/>
    <w:rsid w:val="006173BC"/>
    <w:rsid w:val="00621C14"/>
    <w:rsid w:val="0063582E"/>
    <w:rsid w:val="00640CE9"/>
    <w:rsid w:val="006417E8"/>
    <w:rsid w:val="006433CD"/>
    <w:rsid w:val="0065396B"/>
    <w:rsid w:val="006540D4"/>
    <w:rsid w:val="00661708"/>
    <w:rsid w:val="00666ED4"/>
    <w:rsid w:val="0066783D"/>
    <w:rsid w:val="0067049F"/>
    <w:rsid w:val="0067169B"/>
    <w:rsid w:val="006743A1"/>
    <w:rsid w:val="0067771D"/>
    <w:rsid w:val="006826EC"/>
    <w:rsid w:val="00684CFB"/>
    <w:rsid w:val="00686376"/>
    <w:rsid w:val="00693C3E"/>
    <w:rsid w:val="00696E07"/>
    <w:rsid w:val="00697E24"/>
    <w:rsid w:val="006A1475"/>
    <w:rsid w:val="006B36A3"/>
    <w:rsid w:val="006B431D"/>
    <w:rsid w:val="006B6F38"/>
    <w:rsid w:val="006E14C1"/>
    <w:rsid w:val="006F2862"/>
    <w:rsid w:val="006F4ABE"/>
    <w:rsid w:val="007036E5"/>
    <w:rsid w:val="007143B0"/>
    <w:rsid w:val="00717EEE"/>
    <w:rsid w:val="00720CCC"/>
    <w:rsid w:val="00731DD6"/>
    <w:rsid w:val="00731FD6"/>
    <w:rsid w:val="00736402"/>
    <w:rsid w:val="00737282"/>
    <w:rsid w:val="00744ED8"/>
    <w:rsid w:val="00752803"/>
    <w:rsid w:val="00761F40"/>
    <w:rsid w:val="00763308"/>
    <w:rsid w:val="00765504"/>
    <w:rsid w:val="00770B99"/>
    <w:rsid w:val="00774845"/>
    <w:rsid w:val="00774C9B"/>
    <w:rsid w:val="007756D9"/>
    <w:rsid w:val="00776D25"/>
    <w:rsid w:val="007915B0"/>
    <w:rsid w:val="00794A2E"/>
    <w:rsid w:val="0079714F"/>
    <w:rsid w:val="00797DB0"/>
    <w:rsid w:val="007A32AD"/>
    <w:rsid w:val="007A745C"/>
    <w:rsid w:val="007A777B"/>
    <w:rsid w:val="007B02A1"/>
    <w:rsid w:val="007B26BD"/>
    <w:rsid w:val="007C11E7"/>
    <w:rsid w:val="007C240B"/>
    <w:rsid w:val="007D0494"/>
    <w:rsid w:val="007D0614"/>
    <w:rsid w:val="007D19BA"/>
    <w:rsid w:val="007D28C5"/>
    <w:rsid w:val="007D433B"/>
    <w:rsid w:val="007E7078"/>
    <w:rsid w:val="007F4D7A"/>
    <w:rsid w:val="007F5D74"/>
    <w:rsid w:val="008002A1"/>
    <w:rsid w:val="00801080"/>
    <w:rsid w:val="00806D28"/>
    <w:rsid w:val="00811625"/>
    <w:rsid w:val="00811F41"/>
    <w:rsid w:val="00814EE4"/>
    <w:rsid w:val="0081651C"/>
    <w:rsid w:val="008234F4"/>
    <w:rsid w:val="008252FD"/>
    <w:rsid w:val="008261F8"/>
    <w:rsid w:val="00830DEA"/>
    <w:rsid w:val="00831387"/>
    <w:rsid w:val="008315BD"/>
    <w:rsid w:val="00835686"/>
    <w:rsid w:val="00842F32"/>
    <w:rsid w:val="00843E25"/>
    <w:rsid w:val="00857356"/>
    <w:rsid w:val="00862451"/>
    <w:rsid w:val="00863931"/>
    <w:rsid w:val="0086585C"/>
    <w:rsid w:val="008702AC"/>
    <w:rsid w:val="00870602"/>
    <w:rsid w:val="0087102B"/>
    <w:rsid w:val="008723E8"/>
    <w:rsid w:val="008873CC"/>
    <w:rsid w:val="00893215"/>
    <w:rsid w:val="00895924"/>
    <w:rsid w:val="008A13F5"/>
    <w:rsid w:val="008A65F5"/>
    <w:rsid w:val="008C433B"/>
    <w:rsid w:val="008D01D1"/>
    <w:rsid w:val="008D0208"/>
    <w:rsid w:val="008D2151"/>
    <w:rsid w:val="008D36A7"/>
    <w:rsid w:val="008E156F"/>
    <w:rsid w:val="008E2670"/>
    <w:rsid w:val="008E364C"/>
    <w:rsid w:val="008E7B49"/>
    <w:rsid w:val="008F0321"/>
    <w:rsid w:val="008F5EF8"/>
    <w:rsid w:val="00905396"/>
    <w:rsid w:val="00907406"/>
    <w:rsid w:val="00907E3F"/>
    <w:rsid w:val="00910046"/>
    <w:rsid w:val="00910ED3"/>
    <w:rsid w:val="00913B6C"/>
    <w:rsid w:val="00914B86"/>
    <w:rsid w:val="00916C89"/>
    <w:rsid w:val="00920EF1"/>
    <w:rsid w:val="009223AE"/>
    <w:rsid w:val="009250FF"/>
    <w:rsid w:val="00925F4E"/>
    <w:rsid w:val="00941EBE"/>
    <w:rsid w:val="009512C3"/>
    <w:rsid w:val="009559A5"/>
    <w:rsid w:val="00957F89"/>
    <w:rsid w:val="0096026D"/>
    <w:rsid w:val="00962859"/>
    <w:rsid w:val="009707D3"/>
    <w:rsid w:val="00977151"/>
    <w:rsid w:val="00981021"/>
    <w:rsid w:val="00982108"/>
    <w:rsid w:val="0098390E"/>
    <w:rsid w:val="00986E1C"/>
    <w:rsid w:val="00993B3D"/>
    <w:rsid w:val="009A0740"/>
    <w:rsid w:val="009A4959"/>
    <w:rsid w:val="009B6889"/>
    <w:rsid w:val="009B72E4"/>
    <w:rsid w:val="009C0BAC"/>
    <w:rsid w:val="009C34B2"/>
    <w:rsid w:val="009C5F6C"/>
    <w:rsid w:val="009C7A83"/>
    <w:rsid w:val="009C7CD9"/>
    <w:rsid w:val="009D364B"/>
    <w:rsid w:val="009D55EB"/>
    <w:rsid w:val="009D69E9"/>
    <w:rsid w:val="009E02D7"/>
    <w:rsid w:val="009E6E98"/>
    <w:rsid w:val="009F796D"/>
    <w:rsid w:val="00A00A03"/>
    <w:rsid w:val="00A0374B"/>
    <w:rsid w:val="00A12A32"/>
    <w:rsid w:val="00A16D49"/>
    <w:rsid w:val="00A17B2C"/>
    <w:rsid w:val="00A239B0"/>
    <w:rsid w:val="00A24977"/>
    <w:rsid w:val="00A27456"/>
    <w:rsid w:val="00A33A8A"/>
    <w:rsid w:val="00A342A3"/>
    <w:rsid w:val="00A3570F"/>
    <w:rsid w:val="00A36FAB"/>
    <w:rsid w:val="00A406E4"/>
    <w:rsid w:val="00A425FC"/>
    <w:rsid w:val="00A43C31"/>
    <w:rsid w:val="00A478F5"/>
    <w:rsid w:val="00A53352"/>
    <w:rsid w:val="00A5340F"/>
    <w:rsid w:val="00A61E8D"/>
    <w:rsid w:val="00A63A86"/>
    <w:rsid w:val="00A66B66"/>
    <w:rsid w:val="00A66D48"/>
    <w:rsid w:val="00A7080E"/>
    <w:rsid w:val="00A715F5"/>
    <w:rsid w:val="00A71A9B"/>
    <w:rsid w:val="00A76FE2"/>
    <w:rsid w:val="00A80CC2"/>
    <w:rsid w:val="00A814E0"/>
    <w:rsid w:val="00A834DF"/>
    <w:rsid w:val="00A93493"/>
    <w:rsid w:val="00A9596D"/>
    <w:rsid w:val="00AA04F7"/>
    <w:rsid w:val="00AA4DB6"/>
    <w:rsid w:val="00AA67CA"/>
    <w:rsid w:val="00AA6802"/>
    <w:rsid w:val="00AA6871"/>
    <w:rsid w:val="00AA70A3"/>
    <w:rsid w:val="00AB2CE5"/>
    <w:rsid w:val="00AB57D8"/>
    <w:rsid w:val="00AC41E1"/>
    <w:rsid w:val="00AC7875"/>
    <w:rsid w:val="00AD26CC"/>
    <w:rsid w:val="00AD39BA"/>
    <w:rsid w:val="00AD49E8"/>
    <w:rsid w:val="00AD4C03"/>
    <w:rsid w:val="00AD5781"/>
    <w:rsid w:val="00AF41E9"/>
    <w:rsid w:val="00B02E8D"/>
    <w:rsid w:val="00B05B9E"/>
    <w:rsid w:val="00B174BB"/>
    <w:rsid w:val="00B23324"/>
    <w:rsid w:val="00B30AE7"/>
    <w:rsid w:val="00B36A5B"/>
    <w:rsid w:val="00B37D8C"/>
    <w:rsid w:val="00B41CCA"/>
    <w:rsid w:val="00B4341D"/>
    <w:rsid w:val="00B51139"/>
    <w:rsid w:val="00B52127"/>
    <w:rsid w:val="00B5268C"/>
    <w:rsid w:val="00B55E93"/>
    <w:rsid w:val="00B64E49"/>
    <w:rsid w:val="00B655B1"/>
    <w:rsid w:val="00B65798"/>
    <w:rsid w:val="00B676BF"/>
    <w:rsid w:val="00B67CD2"/>
    <w:rsid w:val="00B70AC0"/>
    <w:rsid w:val="00B817E4"/>
    <w:rsid w:val="00B8378B"/>
    <w:rsid w:val="00B86274"/>
    <w:rsid w:val="00B86C82"/>
    <w:rsid w:val="00B964E3"/>
    <w:rsid w:val="00BA1076"/>
    <w:rsid w:val="00BA1174"/>
    <w:rsid w:val="00BB2D58"/>
    <w:rsid w:val="00BB4A40"/>
    <w:rsid w:val="00BB7143"/>
    <w:rsid w:val="00BC34D0"/>
    <w:rsid w:val="00BD0BD1"/>
    <w:rsid w:val="00BD1EBA"/>
    <w:rsid w:val="00BD39C4"/>
    <w:rsid w:val="00BD6063"/>
    <w:rsid w:val="00BD6CEC"/>
    <w:rsid w:val="00BE0545"/>
    <w:rsid w:val="00BE127F"/>
    <w:rsid w:val="00BE229F"/>
    <w:rsid w:val="00BF0779"/>
    <w:rsid w:val="00BF15A2"/>
    <w:rsid w:val="00BF2649"/>
    <w:rsid w:val="00C039DD"/>
    <w:rsid w:val="00C12FCE"/>
    <w:rsid w:val="00C13DDC"/>
    <w:rsid w:val="00C15243"/>
    <w:rsid w:val="00C17E7C"/>
    <w:rsid w:val="00C23410"/>
    <w:rsid w:val="00C23CEA"/>
    <w:rsid w:val="00C312AA"/>
    <w:rsid w:val="00C33F71"/>
    <w:rsid w:val="00C36E16"/>
    <w:rsid w:val="00C41A01"/>
    <w:rsid w:val="00C42DB9"/>
    <w:rsid w:val="00C45C4B"/>
    <w:rsid w:val="00C620CA"/>
    <w:rsid w:val="00C6600C"/>
    <w:rsid w:val="00C717C6"/>
    <w:rsid w:val="00C71C30"/>
    <w:rsid w:val="00C83552"/>
    <w:rsid w:val="00C93236"/>
    <w:rsid w:val="00C95D37"/>
    <w:rsid w:val="00CA34FA"/>
    <w:rsid w:val="00CB0157"/>
    <w:rsid w:val="00CB1F56"/>
    <w:rsid w:val="00CB678C"/>
    <w:rsid w:val="00CC0A33"/>
    <w:rsid w:val="00CC6395"/>
    <w:rsid w:val="00CC664B"/>
    <w:rsid w:val="00CC66DE"/>
    <w:rsid w:val="00CC7E3E"/>
    <w:rsid w:val="00CC7EE6"/>
    <w:rsid w:val="00CD3285"/>
    <w:rsid w:val="00CD4A08"/>
    <w:rsid w:val="00CE3666"/>
    <w:rsid w:val="00CE696A"/>
    <w:rsid w:val="00CE7892"/>
    <w:rsid w:val="00CF271B"/>
    <w:rsid w:val="00CF50B2"/>
    <w:rsid w:val="00CF5960"/>
    <w:rsid w:val="00D02804"/>
    <w:rsid w:val="00D03DAE"/>
    <w:rsid w:val="00D05C5C"/>
    <w:rsid w:val="00D065F4"/>
    <w:rsid w:val="00D33AA1"/>
    <w:rsid w:val="00D34888"/>
    <w:rsid w:val="00D35FDE"/>
    <w:rsid w:val="00D4577C"/>
    <w:rsid w:val="00D5035C"/>
    <w:rsid w:val="00D50684"/>
    <w:rsid w:val="00D51D79"/>
    <w:rsid w:val="00D57A6E"/>
    <w:rsid w:val="00D615B9"/>
    <w:rsid w:val="00D664AB"/>
    <w:rsid w:val="00D72497"/>
    <w:rsid w:val="00D8276E"/>
    <w:rsid w:val="00D8671A"/>
    <w:rsid w:val="00D92F0D"/>
    <w:rsid w:val="00D93FA6"/>
    <w:rsid w:val="00DA1D31"/>
    <w:rsid w:val="00DA2600"/>
    <w:rsid w:val="00DA7950"/>
    <w:rsid w:val="00DB00BA"/>
    <w:rsid w:val="00DB0DEB"/>
    <w:rsid w:val="00DB2BD0"/>
    <w:rsid w:val="00DC0564"/>
    <w:rsid w:val="00DD0CED"/>
    <w:rsid w:val="00DD2088"/>
    <w:rsid w:val="00DD35FF"/>
    <w:rsid w:val="00DE6737"/>
    <w:rsid w:val="00DF0080"/>
    <w:rsid w:val="00DF0154"/>
    <w:rsid w:val="00E11E35"/>
    <w:rsid w:val="00E12FD2"/>
    <w:rsid w:val="00E15DAE"/>
    <w:rsid w:val="00E20FB8"/>
    <w:rsid w:val="00E23845"/>
    <w:rsid w:val="00E31689"/>
    <w:rsid w:val="00E32AA6"/>
    <w:rsid w:val="00E32C2F"/>
    <w:rsid w:val="00E32CB6"/>
    <w:rsid w:val="00E3516C"/>
    <w:rsid w:val="00E36362"/>
    <w:rsid w:val="00E415B5"/>
    <w:rsid w:val="00E432CF"/>
    <w:rsid w:val="00E44DBE"/>
    <w:rsid w:val="00E503D3"/>
    <w:rsid w:val="00E504CF"/>
    <w:rsid w:val="00E51A3F"/>
    <w:rsid w:val="00E5758B"/>
    <w:rsid w:val="00E640FA"/>
    <w:rsid w:val="00E652C7"/>
    <w:rsid w:val="00E65D12"/>
    <w:rsid w:val="00E83E26"/>
    <w:rsid w:val="00E87AB6"/>
    <w:rsid w:val="00E9110A"/>
    <w:rsid w:val="00E91E0B"/>
    <w:rsid w:val="00E93174"/>
    <w:rsid w:val="00E94713"/>
    <w:rsid w:val="00E95CEE"/>
    <w:rsid w:val="00E969FF"/>
    <w:rsid w:val="00EA4697"/>
    <w:rsid w:val="00EA53B0"/>
    <w:rsid w:val="00EB326F"/>
    <w:rsid w:val="00EB74DF"/>
    <w:rsid w:val="00EC5398"/>
    <w:rsid w:val="00EC792A"/>
    <w:rsid w:val="00ED0A74"/>
    <w:rsid w:val="00ED13C4"/>
    <w:rsid w:val="00ED33B1"/>
    <w:rsid w:val="00ED5501"/>
    <w:rsid w:val="00EE0963"/>
    <w:rsid w:val="00EF0764"/>
    <w:rsid w:val="00EF12F8"/>
    <w:rsid w:val="00EF1389"/>
    <w:rsid w:val="00EF67B5"/>
    <w:rsid w:val="00EF7194"/>
    <w:rsid w:val="00F02936"/>
    <w:rsid w:val="00F05800"/>
    <w:rsid w:val="00F07196"/>
    <w:rsid w:val="00F117B5"/>
    <w:rsid w:val="00F14333"/>
    <w:rsid w:val="00F15157"/>
    <w:rsid w:val="00F17EBF"/>
    <w:rsid w:val="00F26AE6"/>
    <w:rsid w:val="00F27B56"/>
    <w:rsid w:val="00F27E7A"/>
    <w:rsid w:val="00F35A1F"/>
    <w:rsid w:val="00F35EAD"/>
    <w:rsid w:val="00F40004"/>
    <w:rsid w:val="00F40BB8"/>
    <w:rsid w:val="00F4106A"/>
    <w:rsid w:val="00F45259"/>
    <w:rsid w:val="00F45C82"/>
    <w:rsid w:val="00F5220D"/>
    <w:rsid w:val="00F5340B"/>
    <w:rsid w:val="00F65E16"/>
    <w:rsid w:val="00F714ED"/>
    <w:rsid w:val="00F71A93"/>
    <w:rsid w:val="00F74132"/>
    <w:rsid w:val="00F762B3"/>
    <w:rsid w:val="00F84769"/>
    <w:rsid w:val="00F9480A"/>
    <w:rsid w:val="00F94AAC"/>
    <w:rsid w:val="00FA109E"/>
    <w:rsid w:val="00FA4155"/>
    <w:rsid w:val="00FA5CF6"/>
    <w:rsid w:val="00FA6FB8"/>
    <w:rsid w:val="00FA7EE6"/>
    <w:rsid w:val="00FB0590"/>
    <w:rsid w:val="00FB0E4D"/>
    <w:rsid w:val="00FB5E6D"/>
    <w:rsid w:val="00FB76E2"/>
    <w:rsid w:val="00FC0FB0"/>
    <w:rsid w:val="00FC22DD"/>
    <w:rsid w:val="00FD18E8"/>
    <w:rsid w:val="00FD63FE"/>
    <w:rsid w:val="00FE2E92"/>
    <w:rsid w:val="00FE64CB"/>
    <w:rsid w:val="00FF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2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9E02D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9E02D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9E02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02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9E02D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9E02D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9E02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5216</Words>
  <Characters>29734</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dc:creator>
  <cp:lastModifiedBy>Кай</cp:lastModifiedBy>
  <cp:revision>2</cp:revision>
  <dcterms:created xsi:type="dcterms:W3CDTF">2015-10-10T03:31:00Z</dcterms:created>
  <dcterms:modified xsi:type="dcterms:W3CDTF">2015-10-10T03:31:00Z</dcterms:modified>
</cp:coreProperties>
</file>